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53" w:rsidRPr="00F22453" w:rsidRDefault="00F22453" w:rsidP="00F22453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2245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 видах и формах обратной связи, способах визуального взаимодействия педагогических работников и обучающегося, контрольных точках и времени предоставления от обучающегося обратной связи.</w:t>
      </w:r>
    </w:p>
    <w:p w:rsidR="00F22453" w:rsidRPr="00F22453" w:rsidRDefault="00F22453" w:rsidP="00F22453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Виды и формы обратной связи, способы визуального взаимодействия педагогических работников и обучающихся, контрольные точки и время предоставления от обучающегося обратной связи определяются преподавателями циклов, кураторами учебных групп в соответствии с темой занятий и формой контроля.</w:t>
      </w:r>
    </w:p>
    <w:p w:rsidR="00F22453" w:rsidRPr="00F22453" w:rsidRDefault="00F22453" w:rsidP="00F22453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22453" w:rsidRPr="00F22453" w:rsidRDefault="00F22453" w:rsidP="00F2245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53">
        <w:rPr>
          <w:rFonts w:ascii="Times New Roman" w:hAnsi="Times New Roman" w:cs="Times New Roman"/>
          <w:sz w:val="28"/>
          <w:szCs w:val="28"/>
        </w:rPr>
        <w:t>Рекомендации о вариантах и формах обратной связи, способах визуального взаимодействия 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еских работников и обучающихся, </w:t>
      </w:r>
      <w:r w:rsidRPr="00F22453">
        <w:rPr>
          <w:rFonts w:ascii="Times New Roman" w:hAnsi="Times New Roman" w:cs="Times New Roman"/>
          <w:sz w:val="28"/>
          <w:szCs w:val="28"/>
        </w:rPr>
        <w:t>контрольных точках и времен</w:t>
      </w:r>
      <w:r>
        <w:rPr>
          <w:rFonts w:ascii="Times New Roman" w:hAnsi="Times New Roman" w:cs="Times New Roman"/>
          <w:sz w:val="28"/>
          <w:szCs w:val="28"/>
        </w:rPr>
        <w:t>и предоставления от обучающихся обратной связи в ГБПОУ ГТ</w:t>
      </w:r>
      <w:r w:rsidRPr="00F2245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2453" w:rsidRPr="00F22453" w:rsidRDefault="00F22453" w:rsidP="00F2245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53">
        <w:rPr>
          <w:rFonts w:ascii="Times New Roman" w:hAnsi="Times New Roman" w:cs="Times New Roman"/>
          <w:sz w:val="28"/>
          <w:szCs w:val="28"/>
        </w:rPr>
        <w:t>В качестве обратной связи препод</w:t>
      </w:r>
      <w:r>
        <w:rPr>
          <w:rFonts w:ascii="Times New Roman" w:hAnsi="Times New Roman" w:cs="Times New Roman"/>
          <w:sz w:val="28"/>
          <w:szCs w:val="28"/>
        </w:rPr>
        <w:t xml:space="preserve">авателей и студентов применять </w:t>
      </w:r>
      <w:r w:rsidRPr="00F22453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зовательную платформу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22453">
        <w:rPr>
          <w:rFonts w:ascii="Times New Roman" w:hAnsi="Times New Roman" w:cs="Times New Roman"/>
          <w:sz w:val="28"/>
          <w:szCs w:val="28"/>
        </w:rPr>
        <w:t>.</w:t>
      </w:r>
    </w:p>
    <w:p w:rsidR="00F22453" w:rsidRDefault="00F22453" w:rsidP="00F2245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53">
        <w:rPr>
          <w:rFonts w:ascii="Times New Roman" w:hAnsi="Times New Roman" w:cs="Times New Roman"/>
          <w:sz w:val="28"/>
          <w:szCs w:val="28"/>
        </w:rPr>
        <w:t>С обучающимися, не имеющими технических возможностей для подключения к сервису, обратную связь осу</w:t>
      </w:r>
      <w:r>
        <w:rPr>
          <w:rFonts w:ascii="Times New Roman" w:hAnsi="Times New Roman" w:cs="Times New Roman"/>
          <w:sz w:val="28"/>
          <w:szCs w:val="28"/>
        </w:rPr>
        <w:t xml:space="preserve">ществлять посредством мобильной </w:t>
      </w:r>
      <w:r w:rsidRPr="00F22453">
        <w:rPr>
          <w:rFonts w:ascii="Times New Roman" w:hAnsi="Times New Roman" w:cs="Times New Roman"/>
          <w:sz w:val="28"/>
          <w:szCs w:val="28"/>
        </w:rPr>
        <w:t>связи.</w:t>
      </w:r>
    </w:p>
    <w:p w:rsidR="001B0307" w:rsidRPr="00F22453" w:rsidRDefault="00F22453" w:rsidP="00F2245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53">
        <w:rPr>
          <w:rFonts w:ascii="Times New Roman" w:hAnsi="Times New Roman" w:cs="Times New Roman"/>
          <w:sz w:val="28"/>
          <w:szCs w:val="28"/>
        </w:rPr>
        <w:t>В качестве визуального взаимодействия преподавателей и студентов</w:t>
      </w:r>
      <w:r>
        <w:rPr>
          <w:rFonts w:ascii="Times New Roman" w:hAnsi="Times New Roman" w:cs="Times New Roman"/>
          <w:sz w:val="28"/>
          <w:szCs w:val="28"/>
        </w:rPr>
        <w:t xml:space="preserve"> применять платформу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F22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позволяющую организовывать </w:t>
      </w:r>
      <w:r w:rsidRPr="00F22453">
        <w:rPr>
          <w:rFonts w:ascii="Times New Roman" w:hAnsi="Times New Roman" w:cs="Times New Roman"/>
          <w:sz w:val="28"/>
          <w:szCs w:val="28"/>
        </w:rPr>
        <w:t>видеоконференции. Обратную связ</w:t>
      </w:r>
      <w:r>
        <w:rPr>
          <w:rFonts w:ascii="Times New Roman" w:hAnsi="Times New Roman" w:cs="Times New Roman"/>
          <w:sz w:val="28"/>
          <w:szCs w:val="28"/>
        </w:rPr>
        <w:t>ь осуществлять в соответствии с</w:t>
      </w:r>
      <w:r w:rsidRPr="00F22453">
        <w:rPr>
          <w:rFonts w:ascii="Times New Roman" w:hAnsi="Times New Roman" w:cs="Times New Roman"/>
          <w:sz w:val="28"/>
          <w:szCs w:val="28"/>
        </w:rPr>
        <w:t xml:space="preserve"> </w:t>
      </w:r>
      <w:r w:rsidRPr="00F22453">
        <w:rPr>
          <w:rFonts w:ascii="Times New Roman" w:hAnsi="Times New Roman" w:cs="Times New Roman"/>
          <w:sz w:val="28"/>
          <w:szCs w:val="28"/>
        </w:rPr>
        <w:t>расписанием учебных 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B0307" w:rsidRPr="00F2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53"/>
    <w:rsid w:val="001B0307"/>
    <w:rsid w:val="00DE6AFD"/>
    <w:rsid w:val="00F2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2FC0"/>
  <w15:chartTrackingRefBased/>
  <w15:docId w15:val="{38108D07-85E5-4A0E-9B7E-5EF90FB3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LIZA</cp:lastModifiedBy>
  <cp:revision>2</cp:revision>
  <cp:lastPrinted>2020-12-22T08:41:00Z</cp:lastPrinted>
  <dcterms:created xsi:type="dcterms:W3CDTF">2020-12-22T08:31:00Z</dcterms:created>
  <dcterms:modified xsi:type="dcterms:W3CDTF">2020-12-22T08:44:00Z</dcterms:modified>
</cp:coreProperties>
</file>