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37F" w:rsidRPr="005D57CB" w:rsidRDefault="0094137F" w:rsidP="0094137F">
      <w:pPr>
        <w:spacing w:before="100" w:beforeAutospacing="1" w:after="100" w:afterAutospacing="1" w:line="240" w:lineRule="auto"/>
        <w:rPr>
          <w:rFonts w:asciiTheme="majorBidi" w:eastAsia="Times New Roman" w:hAnsiTheme="majorBidi" w:cstheme="majorBidi"/>
          <w:color w:val="000000"/>
          <w:sz w:val="24"/>
          <w:szCs w:val="24"/>
        </w:rPr>
      </w:pPr>
    </w:p>
    <w:p w:rsidR="0094137F" w:rsidRPr="00814F12" w:rsidRDefault="00D83425" w:rsidP="00D83425">
      <w:pPr>
        <w:spacing w:before="100" w:beforeAutospacing="1" w:after="100" w:afterAutospacing="1" w:line="240" w:lineRule="auto"/>
        <w:jc w:val="center"/>
        <w:rPr>
          <w:rFonts w:asciiTheme="majorBidi" w:eastAsia="Times New Roman" w:hAnsiTheme="majorBidi" w:cstheme="majorBidi"/>
          <w:b/>
          <w:bCs/>
          <w:color w:val="000000"/>
          <w:sz w:val="28"/>
          <w:szCs w:val="28"/>
        </w:rPr>
      </w:pPr>
      <w:r w:rsidRPr="00814F12">
        <w:rPr>
          <w:rFonts w:asciiTheme="majorBidi" w:eastAsia="Times New Roman" w:hAnsiTheme="majorBidi" w:cstheme="majorBidi"/>
          <w:b/>
          <w:bCs/>
          <w:color w:val="000000"/>
          <w:sz w:val="28"/>
          <w:szCs w:val="28"/>
        </w:rPr>
        <w:t>ГБПОУ «Гуманитарно-технический техникум»</w:t>
      </w:r>
    </w:p>
    <w:p w:rsidR="0094137F" w:rsidRPr="00814F12" w:rsidRDefault="00D83425" w:rsidP="00D80232">
      <w:pPr>
        <w:spacing w:before="100" w:beforeAutospacing="1" w:after="100" w:afterAutospacing="1" w:line="240" w:lineRule="auto"/>
        <w:jc w:val="center"/>
        <w:rPr>
          <w:rFonts w:asciiTheme="majorBidi" w:eastAsia="Times New Roman" w:hAnsiTheme="majorBidi" w:cstheme="majorBidi"/>
          <w:b/>
          <w:bCs/>
          <w:color w:val="000000"/>
          <w:sz w:val="28"/>
          <w:szCs w:val="28"/>
        </w:rPr>
      </w:pPr>
      <w:r w:rsidRPr="00814F12">
        <w:rPr>
          <w:rFonts w:asciiTheme="majorBidi" w:eastAsia="Times New Roman" w:hAnsiTheme="majorBidi" w:cstheme="majorBidi"/>
          <w:b/>
          <w:bCs/>
          <w:color w:val="000000"/>
          <w:sz w:val="28"/>
          <w:szCs w:val="28"/>
        </w:rPr>
        <w:t>Отчет по практике</w:t>
      </w:r>
      <w:r w:rsidR="00DE1845" w:rsidRPr="00814F12">
        <w:rPr>
          <w:rFonts w:asciiTheme="majorBidi" w:eastAsia="Times New Roman" w:hAnsiTheme="majorBidi" w:cstheme="majorBidi"/>
          <w:b/>
          <w:bCs/>
          <w:color w:val="000000"/>
          <w:sz w:val="28"/>
          <w:szCs w:val="28"/>
        </w:rPr>
        <w:t xml:space="preserve"> за </w:t>
      </w:r>
      <w:r w:rsidR="007D4B79">
        <w:rPr>
          <w:rFonts w:asciiTheme="majorBidi" w:eastAsia="Times New Roman" w:hAnsiTheme="majorBidi" w:cstheme="majorBidi"/>
          <w:b/>
          <w:bCs/>
          <w:color w:val="000000"/>
          <w:sz w:val="28"/>
          <w:szCs w:val="28"/>
        </w:rPr>
        <w:t>2019 - 2020</w:t>
      </w:r>
      <w:r w:rsidR="000848A2">
        <w:rPr>
          <w:rFonts w:asciiTheme="majorBidi" w:eastAsia="Times New Roman" w:hAnsiTheme="majorBidi" w:cstheme="majorBidi"/>
          <w:b/>
          <w:bCs/>
          <w:color w:val="000000"/>
          <w:sz w:val="28"/>
          <w:szCs w:val="28"/>
        </w:rPr>
        <w:t xml:space="preserve"> </w:t>
      </w:r>
      <w:r w:rsidR="00DE1845" w:rsidRPr="00814F12">
        <w:rPr>
          <w:rFonts w:asciiTheme="majorBidi" w:eastAsia="Times New Roman" w:hAnsiTheme="majorBidi" w:cstheme="majorBidi"/>
          <w:b/>
          <w:bCs/>
          <w:color w:val="000000"/>
          <w:sz w:val="28"/>
          <w:szCs w:val="28"/>
        </w:rPr>
        <w:t>учебн</w:t>
      </w:r>
      <w:r w:rsidR="009707DB">
        <w:rPr>
          <w:rFonts w:asciiTheme="majorBidi" w:eastAsia="Times New Roman" w:hAnsiTheme="majorBidi" w:cstheme="majorBidi"/>
          <w:b/>
          <w:bCs/>
          <w:color w:val="000000"/>
          <w:sz w:val="28"/>
          <w:szCs w:val="28"/>
        </w:rPr>
        <w:t>ые</w:t>
      </w:r>
      <w:bookmarkStart w:id="0" w:name="_GoBack"/>
      <w:bookmarkEnd w:id="0"/>
      <w:r w:rsidR="000848A2">
        <w:rPr>
          <w:rFonts w:asciiTheme="majorBidi" w:eastAsia="Times New Roman" w:hAnsiTheme="majorBidi" w:cstheme="majorBidi"/>
          <w:b/>
          <w:bCs/>
          <w:color w:val="000000"/>
          <w:sz w:val="28"/>
          <w:szCs w:val="28"/>
        </w:rPr>
        <w:t xml:space="preserve"> </w:t>
      </w:r>
      <w:r w:rsidR="00DE1845" w:rsidRPr="00814F12">
        <w:rPr>
          <w:rFonts w:asciiTheme="majorBidi" w:eastAsia="Times New Roman" w:hAnsiTheme="majorBidi" w:cstheme="majorBidi"/>
          <w:b/>
          <w:bCs/>
          <w:color w:val="000000"/>
          <w:sz w:val="28"/>
          <w:szCs w:val="28"/>
        </w:rPr>
        <w:t>го</w:t>
      </w:r>
      <w:r w:rsidR="000848A2">
        <w:rPr>
          <w:rFonts w:asciiTheme="majorBidi" w:eastAsia="Times New Roman" w:hAnsiTheme="majorBidi" w:cstheme="majorBidi"/>
          <w:b/>
          <w:bCs/>
          <w:color w:val="000000"/>
          <w:sz w:val="28"/>
          <w:szCs w:val="28"/>
        </w:rPr>
        <w:t>да</w:t>
      </w:r>
    </w:p>
    <w:p w:rsidR="00891650" w:rsidRPr="00683A0A" w:rsidRDefault="0094137F" w:rsidP="00683A0A">
      <w:pPr>
        <w:pStyle w:val="a7"/>
        <w:numPr>
          <w:ilvl w:val="0"/>
          <w:numId w:val="21"/>
        </w:numPr>
        <w:spacing w:before="100" w:beforeAutospacing="1" w:after="100" w:afterAutospacing="1" w:line="240" w:lineRule="auto"/>
        <w:jc w:val="center"/>
        <w:rPr>
          <w:rFonts w:asciiTheme="majorBidi" w:eastAsia="Times New Roman" w:hAnsiTheme="majorBidi" w:cstheme="majorBidi"/>
          <w:b/>
          <w:bCs/>
          <w:color w:val="000000"/>
          <w:sz w:val="28"/>
          <w:szCs w:val="28"/>
        </w:rPr>
      </w:pPr>
      <w:r w:rsidRPr="00891650">
        <w:rPr>
          <w:rFonts w:asciiTheme="majorBidi" w:eastAsia="Times New Roman" w:hAnsiTheme="majorBidi" w:cstheme="majorBidi"/>
          <w:b/>
          <w:bCs/>
          <w:color w:val="000000"/>
          <w:sz w:val="28"/>
          <w:szCs w:val="28"/>
        </w:rPr>
        <w:t>Порядок и организация производственной практики</w:t>
      </w:r>
    </w:p>
    <w:p w:rsidR="000848A2" w:rsidRDefault="00D83425" w:rsidP="00D80232">
      <w:pPr>
        <w:spacing w:after="0" w:line="240" w:lineRule="auto"/>
        <w:rPr>
          <w:rFonts w:asciiTheme="majorBidi" w:eastAsia="Times New Roman" w:hAnsiTheme="majorBidi" w:cstheme="majorBidi"/>
          <w:color w:val="000000"/>
          <w:sz w:val="28"/>
          <w:szCs w:val="28"/>
        </w:rPr>
      </w:pPr>
      <w:r w:rsidRPr="00814F12">
        <w:rPr>
          <w:rFonts w:asciiTheme="majorBidi" w:eastAsia="Times New Roman" w:hAnsiTheme="majorBidi" w:cstheme="majorBidi"/>
          <w:color w:val="000000"/>
          <w:sz w:val="28"/>
          <w:szCs w:val="28"/>
        </w:rPr>
        <w:t xml:space="preserve">       </w:t>
      </w:r>
      <w:r w:rsidR="000848A2">
        <w:rPr>
          <w:rFonts w:asciiTheme="majorBidi" w:eastAsia="Times New Roman" w:hAnsiTheme="majorBidi" w:cstheme="majorBidi"/>
          <w:color w:val="000000"/>
          <w:sz w:val="28"/>
          <w:szCs w:val="28"/>
        </w:rPr>
        <w:t xml:space="preserve"> </w:t>
      </w:r>
      <w:r w:rsidR="0094137F" w:rsidRPr="00814F12">
        <w:rPr>
          <w:rFonts w:asciiTheme="majorBidi" w:eastAsia="Times New Roman" w:hAnsiTheme="majorBidi" w:cstheme="majorBidi"/>
          <w:color w:val="000000"/>
          <w:sz w:val="28"/>
          <w:szCs w:val="28"/>
        </w:rPr>
        <w:t xml:space="preserve">Порядок организации производственной практики обучающихся </w:t>
      </w:r>
      <w:r w:rsidRPr="00814F12">
        <w:rPr>
          <w:rFonts w:asciiTheme="majorBidi" w:eastAsia="Times New Roman" w:hAnsiTheme="majorBidi" w:cstheme="majorBidi"/>
          <w:color w:val="000000"/>
          <w:sz w:val="28"/>
          <w:szCs w:val="28"/>
        </w:rPr>
        <w:t>ГБПОУ</w:t>
      </w:r>
      <w:r w:rsidR="0094137F" w:rsidRPr="00814F12">
        <w:rPr>
          <w:rFonts w:asciiTheme="majorBidi" w:eastAsia="Times New Roman" w:hAnsiTheme="majorBidi" w:cstheme="majorBidi"/>
          <w:color w:val="000000"/>
          <w:sz w:val="28"/>
          <w:szCs w:val="28"/>
        </w:rPr>
        <w:t xml:space="preserve"> «</w:t>
      </w:r>
      <w:r w:rsidRPr="00814F12">
        <w:rPr>
          <w:rFonts w:asciiTheme="majorBidi" w:eastAsia="Times New Roman" w:hAnsiTheme="majorBidi" w:cstheme="majorBidi"/>
          <w:color w:val="000000"/>
          <w:sz w:val="28"/>
          <w:szCs w:val="28"/>
        </w:rPr>
        <w:t>Гуманитарно-технический техникум</w:t>
      </w:r>
      <w:r w:rsidR="00643AD8" w:rsidRPr="00814F12">
        <w:rPr>
          <w:rFonts w:asciiTheme="majorBidi" w:eastAsia="Times New Roman" w:hAnsiTheme="majorBidi" w:cstheme="majorBidi"/>
          <w:color w:val="000000"/>
          <w:sz w:val="28"/>
          <w:szCs w:val="28"/>
        </w:rPr>
        <w:t>»</w:t>
      </w:r>
      <w:r w:rsidR="00643AD8">
        <w:rPr>
          <w:rFonts w:asciiTheme="majorBidi" w:eastAsia="Times New Roman" w:hAnsiTheme="majorBidi" w:cstheme="majorBidi"/>
          <w:color w:val="000000"/>
          <w:sz w:val="28"/>
          <w:szCs w:val="28"/>
        </w:rPr>
        <w:t xml:space="preserve">, </w:t>
      </w:r>
      <w:r w:rsidR="00643AD8" w:rsidRPr="00814F12">
        <w:rPr>
          <w:rFonts w:asciiTheme="majorBidi" w:eastAsia="Times New Roman" w:hAnsiTheme="majorBidi" w:cstheme="majorBidi"/>
          <w:color w:val="000000"/>
          <w:sz w:val="28"/>
          <w:szCs w:val="28"/>
        </w:rPr>
        <w:t>осваивающих</w:t>
      </w:r>
      <w:r w:rsidR="0094137F" w:rsidRPr="00814F12">
        <w:rPr>
          <w:rFonts w:asciiTheme="majorBidi" w:eastAsia="Times New Roman" w:hAnsiTheme="majorBidi" w:cstheme="majorBidi"/>
          <w:color w:val="000000"/>
          <w:sz w:val="28"/>
          <w:szCs w:val="28"/>
        </w:rPr>
        <w:t xml:space="preserve"> программы подготовки квалифицированных рабочих, разработан в соответствии с Положением о практике обучающихся, осваивающих основные профессиональные образовательные программы среднего профессионального </w:t>
      </w:r>
      <w:r w:rsidR="00643AD8" w:rsidRPr="00814F12">
        <w:rPr>
          <w:rFonts w:asciiTheme="majorBidi" w:eastAsia="Times New Roman" w:hAnsiTheme="majorBidi" w:cstheme="majorBidi"/>
          <w:color w:val="000000"/>
          <w:sz w:val="28"/>
          <w:szCs w:val="28"/>
        </w:rPr>
        <w:t>образования</w:t>
      </w:r>
      <w:r w:rsidR="00643AD8">
        <w:rPr>
          <w:rFonts w:asciiTheme="majorBidi" w:eastAsia="Times New Roman" w:hAnsiTheme="majorBidi" w:cstheme="majorBidi"/>
          <w:color w:val="000000"/>
          <w:sz w:val="28"/>
          <w:szCs w:val="28"/>
        </w:rPr>
        <w:t xml:space="preserve">, </w:t>
      </w:r>
      <w:r w:rsidR="00643AD8" w:rsidRPr="00814F12">
        <w:rPr>
          <w:rFonts w:asciiTheme="majorBidi" w:eastAsia="Times New Roman" w:hAnsiTheme="majorBidi" w:cstheme="majorBidi"/>
          <w:color w:val="000000"/>
          <w:sz w:val="28"/>
          <w:szCs w:val="28"/>
        </w:rPr>
        <w:t>утвержденного</w:t>
      </w:r>
      <w:r w:rsidR="00643AD8">
        <w:rPr>
          <w:rFonts w:asciiTheme="majorBidi" w:eastAsia="Times New Roman" w:hAnsiTheme="majorBidi" w:cstheme="majorBidi"/>
          <w:color w:val="000000"/>
          <w:sz w:val="28"/>
          <w:szCs w:val="28"/>
        </w:rPr>
        <w:t xml:space="preserve"> </w:t>
      </w:r>
      <w:r w:rsidR="00643AD8" w:rsidRPr="00814F12">
        <w:rPr>
          <w:rFonts w:asciiTheme="majorBidi" w:eastAsia="Times New Roman" w:hAnsiTheme="majorBidi" w:cstheme="majorBidi"/>
          <w:color w:val="000000"/>
          <w:sz w:val="28"/>
          <w:szCs w:val="28"/>
        </w:rPr>
        <w:t>приказом</w:t>
      </w:r>
      <w:r w:rsidR="0094137F" w:rsidRPr="00814F12">
        <w:rPr>
          <w:rFonts w:asciiTheme="majorBidi" w:eastAsia="Times New Roman" w:hAnsiTheme="majorBidi" w:cstheme="majorBidi"/>
          <w:color w:val="000000"/>
          <w:sz w:val="28"/>
          <w:szCs w:val="28"/>
        </w:rPr>
        <w:t xml:space="preserve"> </w:t>
      </w:r>
      <w:r w:rsidR="007D4B79">
        <w:rPr>
          <w:rFonts w:asciiTheme="majorBidi" w:eastAsia="Times New Roman" w:hAnsiTheme="majorBidi" w:cstheme="majorBidi"/>
          <w:color w:val="000000"/>
          <w:sz w:val="28"/>
          <w:szCs w:val="28"/>
        </w:rPr>
        <w:t xml:space="preserve">директора </w:t>
      </w:r>
      <w:r w:rsidR="000848A2">
        <w:rPr>
          <w:rFonts w:asciiTheme="majorBidi" w:eastAsia="Times New Roman" w:hAnsiTheme="majorBidi" w:cstheme="majorBidi"/>
          <w:color w:val="000000"/>
          <w:sz w:val="28"/>
          <w:szCs w:val="28"/>
        </w:rPr>
        <w:t xml:space="preserve">ГТТ.               </w:t>
      </w:r>
    </w:p>
    <w:p w:rsidR="0094137F" w:rsidRPr="00814F12" w:rsidRDefault="000848A2" w:rsidP="00D80232">
      <w:pPr>
        <w:spacing w:after="0" w:line="240" w:lineRule="auto"/>
        <w:rPr>
          <w:rFonts w:asciiTheme="majorBidi" w:eastAsia="Times New Roman" w:hAnsiTheme="majorBidi" w:cstheme="majorBidi"/>
          <w:color w:val="000000"/>
          <w:sz w:val="28"/>
          <w:szCs w:val="28"/>
        </w:rPr>
      </w:pPr>
      <w:r w:rsidRPr="00891650">
        <w:rPr>
          <w:rFonts w:asciiTheme="majorBidi" w:eastAsia="Times New Roman" w:hAnsiTheme="majorBidi" w:cstheme="majorBidi"/>
          <w:color w:val="FF0000"/>
          <w:sz w:val="28"/>
          <w:szCs w:val="28"/>
        </w:rPr>
        <w:t xml:space="preserve">       </w:t>
      </w:r>
      <w:r w:rsidR="00D83425" w:rsidRPr="00814F12">
        <w:rPr>
          <w:rFonts w:asciiTheme="majorBidi" w:eastAsia="Times New Roman" w:hAnsiTheme="majorBidi" w:cstheme="majorBidi"/>
          <w:color w:val="000000"/>
          <w:sz w:val="28"/>
          <w:szCs w:val="28"/>
        </w:rPr>
        <w:t xml:space="preserve">       </w:t>
      </w:r>
      <w:r w:rsidR="0094137F" w:rsidRPr="00814F12">
        <w:rPr>
          <w:rFonts w:asciiTheme="majorBidi" w:eastAsia="Times New Roman" w:hAnsiTheme="majorBidi" w:cstheme="majorBidi"/>
          <w:color w:val="000000"/>
          <w:sz w:val="28"/>
          <w:szCs w:val="28"/>
        </w:rPr>
        <w:t>Производственная практика направлена на формирование у обучающегося общих и профессиональных компетенций, приобретение практического опыта и реализуется в рамках профессиональных модулей СПО по каждому из видов профессиональной деятельности, предусмотренных ФГОС</w:t>
      </w:r>
      <w:r w:rsidR="00891650">
        <w:rPr>
          <w:rFonts w:asciiTheme="majorBidi" w:eastAsia="Times New Roman" w:hAnsiTheme="majorBidi" w:cstheme="majorBidi"/>
          <w:color w:val="000000"/>
          <w:sz w:val="28"/>
          <w:szCs w:val="28"/>
        </w:rPr>
        <w:t>.</w:t>
      </w:r>
    </w:p>
    <w:p w:rsidR="00891650" w:rsidRDefault="00D83425" w:rsidP="00D80232">
      <w:pPr>
        <w:spacing w:after="0" w:line="240" w:lineRule="auto"/>
        <w:rPr>
          <w:rFonts w:asciiTheme="majorBidi" w:eastAsia="Times New Roman" w:hAnsiTheme="majorBidi" w:cstheme="majorBidi"/>
          <w:color w:val="000000"/>
          <w:sz w:val="28"/>
          <w:szCs w:val="28"/>
        </w:rPr>
      </w:pPr>
      <w:r w:rsidRPr="00814F12">
        <w:rPr>
          <w:rFonts w:asciiTheme="majorBidi" w:eastAsia="Times New Roman" w:hAnsiTheme="majorBidi" w:cstheme="majorBidi"/>
          <w:color w:val="000000"/>
          <w:sz w:val="28"/>
          <w:szCs w:val="28"/>
        </w:rPr>
        <w:t xml:space="preserve">     </w:t>
      </w:r>
      <w:r w:rsidR="00F928A6" w:rsidRPr="00814F12">
        <w:rPr>
          <w:rFonts w:asciiTheme="majorBidi" w:eastAsia="Times New Roman" w:hAnsiTheme="majorBidi" w:cstheme="majorBidi"/>
          <w:color w:val="000000"/>
          <w:sz w:val="28"/>
          <w:szCs w:val="28"/>
        </w:rPr>
        <w:t xml:space="preserve"> </w:t>
      </w:r>
      <w:r w:rsidR="0094137F" w:rsidRPr="00814F12">
        <w:rPr>
          <w:rFonts w:asciiTheme="majorBidi" w:eastAsia="Times New Roman" w:hAnsiTheme="majorBidi" w:cstheme="majorBidi"/>
          <w:color w:val="000000"/>
          <w:sz w:val="28"/>
          <w:szCs w:val="28"/>
        </w:rPr>
        <w:t xml:space="preserve">При реализации </w:t>
      </w:r>
      <w:r w:rsidR="0030773E" w:rsidRPr="00814F12">
        <w:rPr>
          <w:rFonts w:asciiTheme="majorBidi" w:eastAsia="Times New Roman" w:hAnsiTheme="majorBidi" w:cstheme="majorBidi"/>
          <w:color w:val="000000"/>
          <w:sz w:val="28"/>
          <w:szCs w:val="28"/>
        </w:rPr>
        <w:t>программы</w:t>
      </w:r>
      <w:r w:rsidR="0094137F" w:rsidRPr="00814F12">
        <w:rPr>
          <w:rFonts w:asciiTheme="majorBidi" w:eastAsia="Times New Roman" w:hAnsiTheme="majorBidi" w:cstheme="majorBidi"/>
          <w:color w:val="000000"/>
          <w:sz w:val="28"/>
          <w:szCs w:val="28"/>
        </w:rPr>
        <w:t xml:space="preserve"> СПО по профессии производственная практика проводится Техникумом при освоении обучающимися профессиональных компетенций в рамках профессиональных модулей и реализовыва</w:t>
      </w:r>
      <w:r w:rsidR="00891650">
        <w:rPr>
          <w:rFonts w:asciiTheme="majorBidi" w:eastAsia="Times New Roman" w:hAnsiTheme="majorBidi" w:cstheme="majorBidi"/>
          <w:color w:val="000000"/>
          <w:sz w:val="28"/>
          <w:szCs w:val="28"/>
        </w:rPr>
        <w:t>ется</w:t>
      </w:r>
      <w:r w:rsidR="0094137F" w:rsidRPr="00814F12">
        <w:rPr>
          <w:rFonts w:asciiTheme="majorBidi" w:eastAsia="Times New Roman" w:hAnsiTheme="majorBidi" w:cstheme="majorBidi"/>
          <w:color w:val="000000"/>
          <w:sz w:val="28"/>
          <w:szCs w:val="28"/>
        </w:rPr>
        <w:t xml:space="preserve"> как в несколько периодов, так и рассредоточено, чередуясь с теоретическими занятиями в рамках профессиональных модулей. В период </w:t>
      </w:r>
      <w:r w:rsidR="0030773E" w:rsidRPr="00814F12">
        <w:rPr>
          <w:rFonts w:asciiTheme="majorBidi" w:eastAsia="Times New Roman" w:hAnsiTheme="majorBidi" w:cstheme="majorBidi"/>
          <w:color w:val="000000"/>
          <w:sz w:val="28"/>
          <w:szCs w:val="28"/>
        </w:rPr>
        <w:t>прохождения производственной практики,</w:t>
      </w:r>
      <w:r w:rsidR="0094137F" w:rsidRPr="00814F12">
        <w:rPr>
          <w:rFonts w:asciiTheme="majorBidi" w:eastAsia="Times New Roman" w:hAnsiTheme="majorBidi" w:cstheme="majorBidi"/>
          <w:color w:val="000000"/>
          <w:sz w:val="28"/>
          <w:szCs w:val="28"/>
        </w:rPr>
        <w:t xml:space="preserve"> обучающиеся могут зачисляться на вакантные должности, если работа соответствует требованиям программы производственной практики.</w:t>
      </w:r>
    </w:p>
    <w:p w:rsidR="00DE1845" w:rsidRPr="00814F12" w:rsidRDefault="00891650" w:rsidP="00D80232">
      <w:pPr>
        <w:spacing w:after="0" w:line="240" w:lineRule="auto"/>
        <w:rPr>
          <w:rFonts w:asciiTheme="majorBidi" w:eastAsia="Times New Roman" w:hAnsiTheme="majorBidi" w:cstheme="majorBidi"/>
          <w:color w:val="000000"/>
          <w:sz w:val="28"/>
          <w:szCs w:val="28"/>
        </w:rPr>
      </w:pPr>
      <w:r>
        <w:rPr>
          <w:rFonts w:asciiTheme="majorBidi" w:eastAsia="Times New Roman" w:hAnsiTheme="majorBidi" w:cstheme="majorBidi"/>
          <w:color w:val="000000"/>
          <w:sz w:val="28"/>
          <w:szCs w:val="28"/>
        </w:rPr>
        <w:t xml:space="preserve">      </w:t>
      </w:r>
      <w:r w:rsidR="0094137F" w:rsidRPr="00814F12">
        <w:rPr>
          <w:rFonts w:asciiTheme="majorBidi" w:eastAsia="Times New Roman" w:hAnsiTheme="majorBidi" w:cstheme="majorBidi"/>
          <w:color w:val="000000"/>
          <w:sz w:val="28"/>
          <w:szCs w:val="28"/>
        </w:rPr>
        <w:t xml:space="preserve"> Сроки проведения практики устанавливаются Техникумом в соответствии с </w:t>
      </w:r>
      <w:r w:rsidR="0030773E" w:rsidRPr="00814F12">
        <w:rPr>
          <w:rFonts w:asciiTheme="majorBidi" w:eastAsia="Times New Roman" w:hAnsiTheme="majorBidi" w:cstheme="majorBidi"/>
          <w:color w:val="000000"/>
          <w:sz w:val="28"/>
          <w:szCs w:val="28"/>
        </w:rPr>
        <w:t>программой практики</w:t>
      </w:r>
      <w:r w:rsidR="0094137F" w:rsidRPr="00814F12">
        <w:rPr>
          <w:rFonts w:asciiTheme="majorBidi" w:eastAsia="Times New Roman" w:hAnsiTheme="majorBidi" w:cstheme="majorBidi"/>
          <w:color w:val="000000"/>
          <w:sz w:val="28"/>
          <w:szCs w:val="28"/>
        </w:rPr>
        <w:t>.</w:t>
      </w:r>
    </w:p>
    <w:p w:rsidR="00F928A6" w:rsidRPr="00814F12" w:rsidRDefault="00F928A6" w:rsidP="00D80232">
      <w:pPr>
        <w:spacing w:after="0" w:line="240" w:lineRule="auto"/>
        <w:rPr>
          <w:rFonts w:asciiTheme="majorBidi" w:eastAsia="Times New Roman" w:hAnsiTheme="majorBidi" w:cstheme="majorBidi"/>
          <w:color w:val="C00000"/>
          <w:sz w:val="28"/>
          <w:szCs w:val="28"/>
        </w:rPr>
      </w:pPr>
      <w:r w:rsidRPr="00814F12">
        <w:rPr>
          <w:rFonts w:asciiTheme="majorBidi" w:eastAsia="Times New Roman" w:hAnsiTheme="majorBidi" w:cstheme="majorBidi"/>
          <w:color w:val="C00000"/>
          <w:sz w:val="28"/>
          <w:szCs w:val="28"/>
        </w:rPr>
        <w:t xml:space="preserve">      </w:t>
      </w:r>
      <w:r w:rsidR="0094137F" w:rsidRPr="002C07D4">
        <w:rPr>
          <w:rFonts w:asciiTheme="majorBidi" w:eastAsia="Times New Roman" w:hAnsiTheme="majorBidi" w:cstheme="majorBidi"/>
          <w:sz w:val="28"/>
          <w:szCs w:val="28"/>
        </w:rPr>
        <w:t xml:space="preserve">Направление </w:t>
      </w:r>
      <w:r w:rsidR="00DE1845" w:rsidRPr="002C07D4">
        <w:rPr>
          <w:rFonts w:asciiTheme="majorBidi" w:eastAsia="Times New Roman" w:hAnsiTheme="majorBidi" w:cstheme="majorBidi"/>
          <w:sz w:val="28"/>
          <w:szCs w:val="28"/>
        </w:rPr>
        <w:t xml:space="preserve">и договор </w:t>
      </w:r>
      <w:r w:rsidR="0094137F" w:rsidRPr="002C07D4">
        <w:rPr>
          <w:rFonts w:asciiTheme="majorBidi" w:eastAsia="Times New Roman" w:hAnsiTheme="majorBidi" w:cstheme="majorBidi"/>
          <w:sz w:val="28"/>
          <w:szCs w:val="28"/>
        </w:rPr>
        <w:t>на производственную практику оформляется приказом директора техникума или иного уполномоченного им лица с указанием закрепления каждого обучающегося за предприятием, а также с указанием вида и сроков прохождения практики</w:t>
      </w:r>
      <w:r w:rsidR="0094137F" w:rsidRPr="00814F12">
        <w:rPr>
          <w:rFonts w:asciiTheme="majorBidi" w:eastAsia="Times New Roman" w:hAnsiTheme="majorBidi" w:cstheme="majorBidi"/>
          <w:color w:val="C00000"/>
          <w:sz w:val="28"/>
          <w:szCs w:val="28"/>
        </w:rPr>
        <w:t>.</w:t>
      </w:r>
    </w:p>
    <w:p w:rsidR="00F928A6" w:rsidRPr="00814F12" w:rsidRDefault="00F928A6" w:rsidP="00D80232">
      <w:pPr>
        <w:spacing w:after="0" w:line="240" w:lineRule="auto"/>
        <w:rPr>
          <w:rFonts w:asciiTheme="majorBidi" w:eastAsia="Times New Roman" w:hAnsiTheme="majorBidi" w:cstheme="majorBidi"/>
          <w:color w:val="C00000"/>
          <w:sz w:val="28"/>
          <w:szCs w:val="28"/>
        </w:rPr>
      </w:pPr>
      <w:r w:rsidRPr="00814F12">
        <w:rPr>
          <w:rFonts w:asciiTheme="majorBidi" w:eastAsia="Times New Roman" w:hAnsiTheme="majorBidi" w:cstheme="majorBidi"/>
          <w:color w:val="C00000"/>
          <w:sz w:val="28"/>
          <w:szCs w:val="28"/>
        </w:rPr>
        <w:t xml:space="preserve">      </w:t>
      </w:r>
      <w:r w:rsidR="0094137F" w:rsidRPr="00814F12">
        <w:rPr>
          <w:rFonts w:asciiTheme="majorBidi" w:eastAsia="Times New Roman" w:hAnsiTheme="majorBidi" w:cstheme="majorBidi"/>
          <w:color w:val="000000"/>
          <w:sz w:val="28"/>
          <w:szCs w:val="28"/>
        </w:rPr>
        <w:t xml:space="preserve">Обучающиеся, осваивающие </w:t>
      </w:r>
      <w:r w:rsidR="0030773E" w:rsidRPr="00814F12">
        <w:rPr>
          <w:rFonts w:asciiTheme="majorBidi" w:eastAsia="Times New Roman" w:hAnsiTheme="majorBidi" w:cstheme="majorBidi"/>
          <w:color w:val="000000"/>
          <w:sz w:val="28"/>
          <w:szCs w:val="28"/>
        </w:rPr>
        <w:t>программы</w:t>
      </w:r>
      <w:r w:rsidR="0094137F" w:rsidRPr="00814F12">
        <w:rPr>
          <w:rFonts w:asciiTheme="majorBidi" w:eastAsia="Times New Roman" w:hAnsiTheme="majorBidi" w:cstheme="majorBidi"/>
          <w:color w:val="000000"/>
          <w:sz w:val="28"/>
          <w:szCs w:val="28"/>
        </w:rPr>
        <w:t xml:space="preserve"> в период прохождения практики на предприятиях обязаны: выполнять задания, предусмотренные программами практики; соблюдать действующие в организациях правила внутреннего трудового распорядка; соблюдать требования охраны труда и пожарной безопасности.</w:t>
      </w:r>
    </w:p>
    <w:p w:rsidR="00F928A6" w:rsidRPr="00814F12" w:rsidRDefault="00F928A6" w:rsidP="00D80232">
      <w:pPr>
        <w:spacing w:after="0" w:line="240" w:lineRule="auto"/>
        <w:rPr>
          <w:rFonts w:asciiTheme="majorBidi" w:eastAsia="Times New Roman" w:hAnsiTheme="majorBidi" w:cstheme="majorBidi"/>
          <w:color w:val="C00000"/>
          <w:sz w:val="28"/>
          <w:szCs w:val="28"/>
        </w:rPr>
      </w:pPr>
      <w:r w:rsidRPr="00814F12">
        <w:rPr>
          <w:rFonts w:asciiTheme="majorBidi" w:eastAsia="Times New Roman" w:hAnsiTheme="majorBidi" w:cstheme="majorBidi"/>
          <w:color w:val="C00000"/>
          <w:sz w:val="28"/>
          <w:szCs w:val="28"/>
        </w:rPr>
        <w:t xml:space="preserve">      </w:t>
      </w:r>
      <w:r w:rsidR="0094137F" w:rsidRPr="00814F12">
        <w:rPr>
          <w:rFonts w:asciiTheme="majorBidi" w:eastAsia="Times New Roman" w:hAnsiTheme="majorBidi" w:cstheme="majorBidi"/>
          <w:color w:val="000000"/>
          <w:sz w:val="28"/>
          <w:szCs w:val="28"/>
        </w:rPr>
        <w:t>Организацию и руководство производственной практикой осуществляют руководители практики от техникума и от Предприятий.</w:t>
      </w:r>
    </w:p>
    <w:p w:rsidR="00F928A6" w:rsidRPr="00814F12" w:rsidRDefault="00F928A6" w:rsidP="00D80232">
      <w:pPr>
        <w:spacing w:after="0" w:line="240" w:lineRule="auto"/>
        <w:rPr>
          <w:rFonts w:asciiTheme="majorBidi" w:eastAsia="Times New Roman" w:hAnsiTheme="majorBidi" w:cstheme="majorBidi"/>
          <w:color w:val="C00000"/>
          <w:sz w:val="28"/>
          <w:szCs w:val="28"/>
        </w:rPr>
      </w:pPr>
      <w:r w:rsidRPr="00814F12">
        <w:rPr>
          <w:rFonts w:asciiTheme="majorBidi" w:eastAsia="Times New Roman" w:hAnsiTheme="majorBidi" w:cstheme="majorBidi"/>
          <w:color w:val="C00000"/>
          <w:sz w:val="28"/>
          <w:szCs w:val="28"/>
        </w:rPr>
        <w:t xml:space="preserve">      </w:t>
      </w:r>
      <w:r w:rsidR="0094137F" w:rsidRPr="00814F12">
        <w:rPr>
          <w:rFonts w:asciiTheme="majorBidi" w:eastAsia="Times New Roman" w:hAnsiTheme="majorBidi" w:cstheme="majorBidi"/>
          <w:color w:val="000000"/>
          <w:sz w:val="28"/>
          <w:szCs w:val="28"/>
        </w:rPr>
        <w:t xml:space="preserve">По результатам практики руководителями практики от Предприятий и от </w:t>
      </w:r>
      <w:r w:rsidR="00AC1595">
        <w:rPr>
          <w:rFonts w:asciiTheme="majorBidi" w:eastAsia="Times New Roman" w:hAnsiTheme="majorBidi" w:cstheme="majorBidi"/>
          <w:color w:val="000000"/>
          <w:sz w:val="28"/>
          <w:szCs w:val="28"/>
        </w:rPr>
        <w:t>т</w:t>
      </w:r>
      <w:r w:rsidR="0094137F" w:rsidRPr="00814F12">
        <w:rPr>
          <w:rFonts w:asciiTheme="majorBidi" w:eastAsia="Times New Roman" w:hAnsiTheme="majorBidi" w:cstheme="majorBidi"/>
          <w:color w:val="000000"/>
          <w:sz w:val="28"/>
          <w:szCs w:val="28"/>
        </w:rPr>
        <w:t>ехникума ф</w:t>
      </w:r>
      <w:r w:rsidR="007D4B79">
        <w:rPr>
          <w:rFonts w:asciiTheme="majorBidi" w:eastAsia="Times New Roman" w:hAnsiTheme="majorBidi" w:cstheme="majorBidi"/>
          <w:color w:val="000000"/>
          <w:sz w:val="28"/>
          <w:szCs w:val="28"/>
        </w:rPr>
        <w:t xml:space="preserve">ормируется аттестационный лист, </w:t>
      </w:r>
      <w:r w:rsidR="0094137F" w:rsidRPr="00814F12">
        <w:rPr>
          <w:rFonts w:asciiTheme="majorBidi" w:eastAsia="Times New Roman" w:hAnsiTheme="majorBidi" w:cstheme="majorBidi"/>
          <w:color w:val="000000"/>
          <w:sz w:val="28"/>
          <w:szCs w:val="28"/>
        </w:rPr>
        <w:t xml:space="preserve">содержащий сведения об уровне освоения обучающимся профессиональных компетенций, а также характеристика на обучающегося по освоению профессиональных </w:t>
      </w:r>
      <w:r w:rsidR="0094137F" w:rsidRPr="00814F12">
        <w:rPr>
          <w:rFonts w:asciiTheme="majorBidi" w:eastAsia="Times New Roman" w:hAnsiTheme="majorBidi" w:cstheme="majorBidi"/>
          <w:color w:val="000000"/>
          <w:sz w:val="28"/>
          <w:szCs w:val="28"/>
        </w:rPr>
        <w:lastRenderedPageBreak/>
        <w:t>компетенций в период прохождения практики. В период прохождения практики обучающимся ведет</w:t>
      </w:r>
      <w:r w:rsidR="007D4B79">
        <w:rPr>
          <w:rFonts w:asciiTheme="majorBidi" w:eastAsia="Times New Roman" w:hAnsiTheme="majorBidi" w:cstheme="majorBidi"/>
          <w:color w:val="000000"/>
          <w:sz w:val="28"/>
          <w:szCs w:val="28"/>
        </w:rPr>
        <w:t>ся дневник практики.</w:t>
      </w:r>
    </w:p>
    <w:p w:rsidR="00F928A6" w:rsidRPr="00814F12" w:rsidRDefault="00F928A6" w:rsidP="00D80232">
      <w:pPr>
        <w:spacing w:after="0" w:line="240" w:lineRule="auto"/>
        <w:rPr>
          <w:rFonts w:asciiTheme="majorBidi" w:eastAsia="Times New Roman" w:hAnsiTheme="majorBidi" w:cstheme="majorBidi"/>
          <w:color w:val="C00000"/>
          <w:sz w:val="28"/>
          <w:szCs w:val="28"/>
        </w:rPr>
      </w:pPr>
      <w:r w:rsidRPr="00814F12">
        <w:rPr>
          <w:rFonts w:asciiTheme="majorBidi" w:eastAsia="Times New Roman" w:hAnsiTheme="majorBidi" w:cstheme="majorBidi"/>
          <w:color w:val="C00000"/>
          <w:sz w:val="28"/>
          <w:szCs w:val="28"/>
        </w:rPr>
        <w:t xml:space="preserve">       </w:t>
      </w:r>
      <w:r w:rsidR="0094137F" w:rsidRPr="00814F12">
        <w:rPr>
          <w:rFonts w:asciiTheme="majorBidi" w:eastAsia="Times New Roman" w:hAnsiTheme="majorBidi" w:cstheme="majorBidi"/>
          <w:color w:val="000000"/>
          <w:sz w:val="28"/>
          <w:szCs w:val="28"/>
        </w:rPr>
        <w:t>Производственная практика является завершающим этапом освоения профессионального модуля по виду профессиональной деятельности.</w:t>
      </w:r>
    </w:p>
    <w:p w:rsidR="00AC1595" w:rsidRDefault="00F928A6" w:rsidP="002C07D4">
      <w:pPr>
        <w:spacing w:after="0" w:line="240" w:lineRule="auto"/>
        <w:rPr>
          <w:rFonts w:asciiTheme="majorBidi" w:eastAsia="Times New Roman" w:hAnsiTheme="majorBidi" w:cstheme="majorBidi"/>
          <w:color w:val="C00000"/>
          <w:sz w:val="28"/>
          <w:szCs w:val="28"/>
        </w:rPr>
      </w:pPr>
      <w:r w:rsidRPr="00814F12">
        <w:rPr>
          <w:rFonts w:asciiTheme="majorBidi" w:eastAsia="Times New Roman" w:hAnsiTheme="majorBidi" w:cstheme="majorBidi"/>
          <w:color w:val="C00000"/>
          <w:sz w:val="28"/>
          <w:szCs w:val="28"/>
        </w:rPr>
        <w:t xml:space="preserve">       </w:t>
      </w:r>
      <w:r w:rsidR="0094137F" w:rsidRPr="00814F12">
        <w:rPr>
          <w:rFonts w:asciiTheme="majorBidi" w:eastAsia="Times New Roman" w:hAnsiTheme="majorBidi" w:cstheme="majorBidi"/>
          <w:color w:val="000000"/>
          <w:sz w:val="28"/>
          <w:szCs w:val="28"/>
        </w:rPr>
        <w:t xml:space="preserve">По результатам практики обучающимся составляется отчет о производственной </w:t>
      </w:r>
      <w:r w:rsidR="0094137F" w:rsidRPr="001A4FEE">
        <w:rPr>
          <w:rFonts w:asciiTheme="majorBidi" w:eastAsia="Times New Roman" w:hAnsiTheme="majorBidi" w:cstheme="majorBidi"/>
          <w:color w:val="000000"/>
          <w:sz w:val="28"/>
          <w:szCs w:val="28"/>
        </w:rPr>
        <w:t>практике</w:t>
      </w:r>
      <w:r w:rsidR="007D4B79">
        <w:rPr>
          <w:rFonts w:asciiTheme="majorBidi" w:eastAsia="Times New Roman" w:hAnsiTheme="majorBidi" w:cstheme="majorBidi"/>
          <w:b/>
          <w:color w:val="000000"/>
          <w:sz w:val="28"/>
          <w:szCs w:val="28"/>
        </w:rPr>
        <w:t>.</w:t>
      </w:r>
    </w:p>
    <w:p w:rsidR="001A4FEE" w:rsidRPr="001A4FEE" w:rsidRDefault="001A4FEE" w:rsidP="002C07D4">
      <w:pPr>
        <w:spacing w:after="0" w:line="240" w:lineRule="auto"/>
        <w:rPr>
          <w:rFonts w:asciiTheme="majorBidi" w:eastAsia="Times New Roman" w:hAnsiTheme="majorBidi" w:cstheme="majorBidi"/>
          <w:color w:val="C00000"/>
          <w:sz w:val="28"/>
          <w:szCs w:val="28"/>
        </w:rPr>
      </w:pPr>
    </w:p>
    <w:p w:rsidR="00AC1595" w:rsidRPr="00891650" w:rsidRDefault="00AC1595" w:rsidP="00891650">
      <w:pPr>
        <w:pStyle w:val="a7"/>
        <w:numPr>
          <w:ilvl w:val="0"/>
          <w:numId w:val="21"/>
        </w:numPr>
        <w:spacing w:after="0" w:line="240" w:lineRule="auto"/>
        <w:rPr>
          <w:rFonts w:asciiTheme="majorBidi" w:eastAsia="Times New Roman" w:hAnsiTheme="majorBidi" w:cstheme="majorBidi"/>
          <w:b/>
          <w:sz w:val="28"/>
          <w:szCs w:val="28"/>
        </w:rPr>
      </w:pPr>
      <w:r w:rsidRPr="00891650">
        <w:rPr>
          <w:rFonts w:asciiTheme="majorBidi" w:eastAsia="Times New Roman" w:hAnsiTheme="majorBidi" w:cstheme="majorBidi"/>
          <w:b/>
          <w:sz w:val="28"/>
          <w:szCs w:val="28"/>
        </w:rPr>
        <w:t xml:space="preserve">Практика </w:t>
      </w:r>
      <w:r w:rsidR="001A4FEE" w:rsidRPr="00891650">
        <w:rPr>
          <w:rFonts w:asciiTheme="majorBidi" w:eastAsia="Times New Roman" w:hAnsiTheme="majorBidi" w:cstheme="majorBidi"/>
          <w:b/>
          <w:sz w:val="28"/>
          <w:szCs w:val="28"/>
        </w:rPr>
        <w:t xml:space="preserve">выпускных групп в </w:t>
      </w:r>
      <w:r w:rsidRPr="00891650">
        <w:rPr>
          <w:rFonts w:asciiTheme="majorBidi" w:eastAsia="Times New Roman" w:hAnsiTheme="majorBidi" w:cstheme="majorBidi"/>
          <w:b/>
          <w:sz w:val="28"/>
          <w:szCs w:val="28"/>
        </w:rPr>
        <w:t xml:space="preserve"> организациях</w:t>
      </w:r>
    </w:p>
    <w:p w:rsidR="00AC1595" w:rsidRPr="00AC1595" w:rsidRDefault="00AC1595" w:rsidP="002C07D4">
      <w:pPr>
        <w:spacing w:after="0" w:line="240" w:lineRule="auto"/>
        <w:rPr>
          <w:rFonts w:asciiTheme="majorBidi" w:eastAsia="Times New Roman" w:hAnsiTheme="majorBidi" w:cstheme="majorBidi"/>
          <w:b/>
          <w:sz w:val="28"/>
          <w:szCs w:val="28"/>
        </w:rPr>
      </w:pPr>
    </w:p>
    <w:p w:rsidR="00AC1595" w:rsidRDefault="00AC1595" w:rsidP="002C07D4">
      <w:pPr>
        <w:shd w:val="clear" w:color="auto" w:fill="FFFFFF"/>
        <w:spacing w:after="0" w:line="240" w:lineRule="auto"/>
        <w:rPr>
          <w:rFonts w:asciiTheme="majorBidi" w:eastAsia="Times New Roman" w:hAnsiTheme="majorBidi" w:cstheme="majorBidi"/>
          <w:color w:val="000000"/>
          <w:sz w:val="28"/>
          <w:szCs w:val="28"/>
        </w:rPr>
      </w:pPr>
      <w:r>
        <w:rPr>
          <w:rFonts w:asciiTheme="majorBidi" w:eastAsia="Times New Roman" w:hAnsiTheme="majorBidi" w:cstheme="majorBidi"/>
          <w:color w:val="000000"/>
          <w:sz w:val="28"/>
          <w:szCs w:val="28"/>
        </w:rPr>
        <w:t xml:space="preserve">       </w:t>
      </w:r>
      <w:r w:rsidR="00814F12">
        <w:rPr>
          <w:rFonts w:asciiTheme="majorBidi" w:eastAsia="Times New Roman" w:hAnsiTheme="majorBidi" w:cstheme="majorBidi"/>
          <w:color w:val="000000"/>
          <w:sz w:val="28"/>
          <w:szCs w:val="28"/>
        </w:rPr>
        <w:t xml:space="preserve">На основании составленного договора о сотрудничестве с предприятиями и организациями о </w:t>
      </w:r>
      <w:r w:rsidR="00B56651">
        <w:rPr>
          <w:rFonts w:asciiTheme="majorBidi" w:eastAsia="Times New Roman" w:hAnsiTheme="majorBidi" w:cstheme="majorBidi"/>
          <w:color w:val="000000"/>
          <w:sz w:val="28"/>
          <w:szCs w:val="28"/>
        </w:rPr>
        <w:t xml:space="preserve">намерениях по подготовке специалистов </w:t>
      </w:r>
    </w:p>
    <w:p w:rsidR="00814F12" w:rsidRDefault="00B56651" w:rsidP="002C07D4">
      <w:pPr>
        <w:shd w:val="clear" w:color="auto" w:fill="FFFFFF"/>
        <w:spacing w:after="0" w:line="240" w:lineRule="auto"/>
        <w:rPr>
          <w:rFonts w:asciiTheme="majorBidi" w:eastAsia="Times New Roman" w:hAnsiTheme="majorBidi" w:cstheme="majorBidi"/>
          <w:color w:val="000000"/>
          <w:sz w:val="28"/>
          <w:szCs w:val="28"/>
        </w:rPr>
      </w:pPr>
      <w:r>
        <w:rPr>
          <w:rFonts w:asciiTheme="majorBidi" w:eastAsia="Times New Roman" w:hAnsiTheme="majorBidi" w:cstheme="majorBidi"/>
          <w:color w:val="000000"/>
          <w:sz w:val="28"/>
          <w:szCs w:val="28"/>
        </w:rPr>
        <w:t>с начальным и средним профессиональным образованием между работодателем и Государственным профессиональным образовательным учреждением обучающиеся техникума</w:t>
      </w:r>
      <w:r w:rsidR="00AC1595">
        <w:rPr>
          <w:rFonts w:asciiTheme="majorBidi" w:eastAsia="Times New Roman" w:hAnsiTheme="majorBidi" w:cstheme="majorBidi"/>
          <w:color w:val="000000"/>
          <w:sz w:val="28"/>
          <w:szCs w:val="28"/>
        </w:rPr>
        <w:t>,</w:t>
      </w:r>
      <w:r>
        <w:rPr>
          <w:rFonts w:asciiTheme="majorBidi" w:eastAsia="Times New Roman" w:hAnsiTheme="majorBidi" w:cstheme="majorBidi"/>
          <w:color w:val="000000"/>
          <w:sz w:val="28"/>
          <w:szCs w:val="28"/>
        </w:rPr>
        <w:t xml:space="preserve"> прошли производственную практику в организациях</w:t>
      </w:r>
      <w:r w:rsidR="00056B0E">
        <w:rPr>
          <w:rFonts w:asciiTheme="majorBidi" w:eastAsia="Times New Roman" w:hAnsiTheme="majorBidi" w:cstheme="majorBidi"/>
          <w:color w:val="000000"/>
          <w:sz w:val="28"/>
          <w:szCs w:val="28"/>
        </w:rPr>
        <w:t xml:space="preserve"> по следующим</w:t>
      </w:r>
      <w:r w:rsidR="00A56AE3">
        <w:rPr>
          <w:rFonts w:asciiTheme="majorBidi" w:eastAsia="Times New Roman" w:hAnsiTheme="majorBidi" w:cstheme="majorBidi"/>
          <w:color w:val="000000"/>
          <w:sz w:val="28"/>
          <w:szCs w:val="28"/>
        </w:rPr>
        <w:t xml:space="preserve"> профессиям</w:t>
      </w:r>
      <w:r w:rsidR="00056B0E">
        <w:rPr>
          <w:rFonts w:asciiTheme="majorBidi" w:eastAsia="Times New Roman" w:hAnsiTheme="majorBidi" w:cstheme="majorBidi"/>
          <w:color w:val="000000"/>
          <w:sz w:val="28"/>
          <w:szCs w:val="28"/>
        </w:rPr>
        <w:t>:</w:t>
      </w:r>
    </w:p>
    <w:p w:rsidR="002C07D4" w:rsidRDefault="002C07D4" w:rsidP="002C07D4">
      <w:pPr>
        <w:shd w:val="clear" w:color="auto" w:fill="FFFFFF"/>
        <w:spacing w:after="0" w:line="240" w:lineRule="auto"/>
        <w:rPr>
          <w:rFonts w:asciiTheme="majorBidi" w:eastAsia="Times New Roman" w:hAnsiTheme="majorBidi" w:cstheme="majorBidi"/>
          <w:b/>
          <w:bCs/>
          <w:color w:val="000000"/>
          <w:sz w:val="28"/>
          <w:szCs w:val="28"/>
        </w:rPr>
      </w:pPr>
    </w:p>
    <w:p w:rsidR="00A56AE3" w:rsidRDefault="00A56AE3" w:rsidP="002C07D4">
      <w:pPr>
        <w:shd w:val="clear" w:color="auto" w:fill="FFFFFF"/>
        <w:spacing w:after="0" w:line="240" w:lineRule="auto"/>
        <w:rPr>
          <w:rFonts w:asciiTheme="majorBidi" w:eastAsia="Times New Roman" w:hAnsiTheme="majorBidi" w:cstheme="majorBidi"/>
          <w:b/>
          <w:bCs/>
          <w:color w:val="000000"/>
          <w:sz w:val="28"/>
          <w:szCs w:val="28"/>
        </w:rPr>
      </w:pPr>
      <w:r w:rsidRPr="00A56AE3">
        <w:rPr>
          <w:rFonts w:asciiTheme="majorBidi" w:eastAsia="Times New Roman" w:hAnsiTheme="majorBidi" w:cstheme="majorBidi"/>
          <w:b/>
          <w:bCs/>
          <w:color w:val="000000"/>
          <w:sz w:val="28"/>
          <w:szCs w:val="28"/>
        </w:rPr>
        <w:t xml:space="preserve">15.01.05. </w:t>
      </w:r>
      <w:r>
        <w:rPr>
          <w:rFonts w:asciiTheme="majorBidi" w:eastAsia="Times New Roman" w:hAnsiTheme="majorBidi" w:cstheme="majorBidi"/>
          <w:b/>
          <w:bCs/>
          <w:color w:val="000000"/>
          <w:sz w:val="28"/>
          <w:szCs w:val="28"/>
        </w:rPr>
        <w:t>«</w:t>
      </w:r>
      <w:r w:rsidRPr="00A56AE3">
        <w:rPr>
          <w:rFonts w:asciiTheme="majorBidi" w:eastAsia="Times New Roman" w:hAnsiTheme="majorBidi" w:cstheme="majorBidi"/>
          <w:b/>
          <w:bCs/>
          <w:color w:val="000000"/>
          <w:sz w:val="28"/>
          <w:szCs w:val="28"/>
        </w:rPr>
        <w:t>Сварщик</w:t>
      </w:r>
      <w:r>
        <w:rPr>
          <w:rFonts w:asciiTheme="majorBidi" w:eastAsia="Times New Roman" w:hAnsiTheme="majorBidi" w:cstheme="majorBidi"/>
          <w:b/>
          <w:bCs/>
          <w:color w:val="000000"/>
          <w:sz w:val="28"/>
          <w:szCs w:val="28"/>
        </w:rPr>
        <w:t>»</w:t>
      </w:r>
      <w:r w:rsidRPr="00A56AE3">
        <w:rPr>
          <w:rFonts w:asciiTheme="majorBidi" w:eastAsia="Times New Roman" w:hAnsiTheme="majorBidi" w:cstheme="majorBidi"/>
          <w:b/>
          <w:bCs/>
          <w:color w:val="000000"/>
          <w:sz w:val="28"/>
          <w:szCs w:val="28"/>
        </w:rPr>
        <w:t>:</w:t>
      </w:r>
      <w:r>
        <w:rPr>
          <w:rFonts w:asciiTheme="majorBidi" w:eastAsia="Times New Roman" w:hAnsiTheme="majorBidi" w:cstheme="majorBidi"/>
          <w:b/>
          <w:bCs/>
          <w:color w:val="000000"/>
          <w:sz w:val="28"/>
          <w:szCs w:val="28"/>
        </w:rPr>
        <w:t xml:space="preserve"> </w:t>
      </w:r>
    </w:p>
    <w:p w:rsidR="002C07D4" w:rsidRDefault="002C07D4" w:rsidP="002C07D4">
      <w:pPr>
        <w:shd w:val="clear" w:color="auto" w:fill="FFFFFF"/>
        <w:spacing w:after="0" w:line="240" w:lineRule="auto"/>
        <w:rPr>
          <w:rFonts w:asciiTheme="majorBidi" w:eastAsia="Times New Roman" w:hAnsiTheme="majorBidi" w:cstheme="majorBidi"/>
          <w:b/>
          <w:bCs/>
          <w:color w:val="000000"/>
          <w:sz w:val="28"/>
          <w:szCs w:val="28"/>
        </w:rPr>
      </w:pPr>
    </w:p>
    <w:p w:rsidR="00A56AE3" w:rsidRDefault="00A56AE3" w:rsidP="002C07D4">
      <w:pPr>
        <w:shd w:val="clear" w:color="auto" w:fill="FFFFFF"/>
        <w:spacing w:after="0" w:line="240" w:lineRule="auto"/>
        <w:rPr>
          <w:rFonts w:asciiTheme="majorBidi" w:eastAsia="Times New Roman" w:hAnsiTheme="majorBidi" w:cstheme="majorBidi"/>
          <w:color w:val="000000"/>
          <w:sz w:val="28"/>
          <w:szCs w:val="28"/>
        </w:rPr>
      </w:pPr>
      <w:r>
        <w:rPr>
          <w:rFonts w:asciiTheme="majorBidi" w:eastAsia="Times New Roman" w:hAnsiTheme="majorBidi" w:cstheme="majorBidi"/>
          <w:b/>
          <w:bCs/>
          <w:color w:val="000000"/>
          <w:sz w:val="28"/>
          <w:szCs w:val="28"/>
        </w:rPr>
        <w:t xml:space="preserve">1. </w:t>
      </w:r>
      <w:r w:rsidR="00AC1595">
        <w:rPr>
          <w:rFonts w:asciiTheme="majorBidi" w:eastAsia="Times New Roman" w:hAnsiTheme="majorBidi" w:cstheme="majorBidi"/>
          <w:b/>
          <w:bCs/>
          <w:color w:val="000000"/>
          <w:sz w:val="28"/>
          <w:szCs w:val="28"/>
        </w:rPr>
        <w:t>«</w:t>
      </w:r>
      <w:r w:rsidRPr="00A56AE3">
        <w:rPr>
          <w:rFonts w:asciiTheme="majorBidi" w:eastAsia="Times New Roman" w:hAnsiTheme="majorBidi" w:cstheme="majorBidi"/>
          <w:color w:val="000000"/>
          <w:sz w:val="28"/>
          <w:szCs w:val="28"/>
        </w:rPr>
        <w:t>Министерство промышленности и энергетики</w:t>
      </w:r>
      <w:r w:rsidR="00AC1595">
        <w:rPr>
          <w:rFonts w:asciiTheme="majorBidi" w:eastAsia="Times New Roman" w:hAnsiTheme="majorBidi" w:cstheme="majorBidi"/>
          <w:color w:val="000000"/>
          <w:sz w:val="28"/>
          <w:szCs w:val="28"/>
        </w:rPr>
        <w:t xml:space="preserve">» </w:t>
      </w:r>
    </w:p>
    <w:p w:rsidR="00A56AE3" w:rsidRPr="00A56AE3" w:rsidRDefault="00A56AE3" w:rsidP="002C07D4">
      <w:pPr>
        <w:shd w:val="clear" w:color="auto" w:fill="FFFFFF"/>
        <w:spacing w:after="0" w:line="240" w:lineRule="auto"/>
        <w:rPr>
          <w:rFonts w:asciiTheme="majorBidi" w:eastAsia="Times New Roman" w:hAnsiTheme="majorBidi" w:cstheme="majorBidi"/>
          <w:b/>
          <w:bCs/>
          <w:color w:val="000000"/>
          <w:sz w:val="28"/>
          <w:szCs w:val="28"/>
        </w:rPr>
      </w:pPr>
      <w:r w:rsidRPr="00A56AE3">
        <w:rPr>
          <w:rFonts w:asciiTheme="majorBidi" w:eastAsia="Times New Roman" w:hAnsiTheme="majorBidi" w:cstheme="majorBidi"/>
          <w:b/>
          <w:bCs/>
          <w:color w:val="000000"/>
          <w:sz w:val="28"/>
          <w:szCs w:val="28"/>
        </w:rPr>
        <w:t>2</w:t>
      </w:r>
      <w:r w:rsidR="00D61D29">
        <w:rPr>
          <w:rFonts w:asciiTheme="majorBidi" w:eastAsia="Times New Roman" w:hAnsiTheme="majorBidi" w:cstheme="majorBidi"/>
          <w:b/>
          <w:color w:val="000000"/>
          <w:sz w:val="28"/>
          <w:szCs w:val="28"/>
        </w:rPr>
        <w:t>.</w:t>
      </w:r>
      <w:r>
        <w:rPr>
          <w:rFonts w:asciiTheme="majorBidi" w:eastAsia="Times New Roman" w:hAnsiTheme="majorBidi" w:cstheme="majorBidi"/>
          <w:color w:val="000000"/>
          <w:sz w:val="28"/>
          <w:szCs w:val="28"/>
        </w:rPr>
        <w:t xml:space="preserve"> Общество с ограниченной ответственностью «Тиса ЛТД» ЧР.</w:t>
      </w:r>
    </w:p>
    <w:p w:rsidR="002C07D4" w:rsidRDefault="00D61D29" w:rsidP="002C07D4">
      <w:pPr>
        <w:shd w:val="clear" w:color="auto" w:fill="FFFFFF"/>
        <w:spacing w:after="0" w:line="240" w:lineRule="auto"/>
        <w:rPr>
          <w:rFonts w:ascii="Times New Roman" w:hAnsi="Times New Roman" w:cs="Times New Roman"/>
          <w:sz w:val="28"/>
          <w:szCs w:val="28"/>
        </w:rPr>
      </w:pPr>
      <w:r>
        <w:rPr>
          <w:rFonts w:asciiTheme="majorBidi" w:eastAsia="Times New Roman" w:hAnsiTheme="majorBidi" w:cstheme="majorBidi"/>
          <w:b/>
          <w:bCs/>
          <w:color w:val="000000"/>
          <w:sz w:val="28"/>
          <w:szCs w:val="28"/>
        </w:rPr>
        <w:t>3.</w:t>
      </w:r>
      <w:r w:rsidRPr="00D61D29">
        <w:rPr>
          <w:rFonts w:ascii="Times New Roman" w:hAnsi="Times New Roman" w:cs="Times New Roman"/>
          <w:sz w:val="28"/>
          <w:szCs w:val="28"/>
        </w:rPr>
        <w:t xml:space="preserve"> </w:t>
      </w:r>
      <w:r>
        <w:rPr>
          <w:rFonts w:ascii="Times New Roman" w:hAnsi="Times New Roman" w:cs="Times New Roman"/>
          <w:sz w:val="28"/>
          <w:szCs w:val="28"/>
        </w:rPr>
        <w:t>ГУП «Грозненский завод железобетонных изделий»</w:t>
      </w:r>
    </w:p>
    <w:p w:rsidR="00D61D29" w:rsidRDefault="00D61D29" w:rsidP="002C07D4">
      <w:pPr>
        <w:shd w:val="clear" w:color="auto" w:fill="FFFFFF"/>
        <w:spacing w:after="0" w:line="240" w:lineRule="auto"/>
        <w:rPr>
          <w:rFonts w:asciiTheme="majorBidi" w:eastAsia="Times New Roman" w:hAnsiTheme="majorBidi" w:cstheme="majorBidi"/>
          <w:b/>
          <w:bCs/>
          <w:color w:val="000000"/>
          <w:sz w:val="28"/>
          <w:szCs w:val="28"/>
        </w:rPr>
      </w:pPr>
    </w:p>
    <w:p w:rsidR="00A56AE3" w:rsidRDefault="00A56AE3" w:rsidP="002C07D4">
      <w:pPr>
        <w:shd w:val="clear" w:color="auto" w:fill="FFFFFF"/>
        <w:spacing w:after="0" w:line="240" w:lineRule="auto"/>
        <w:rPr>
          <w:rFonts w:asciiTheme="majorBidi" w:eastAsia="Times New Roman" w:hAnsiTheme="majorBidi" w:cstheme="majorBidi"/>
          <w:b/>
          <w:bCs/>
          <w:color w:val="000000"/>
          <w:sz w:val="28"/>
          <w:szCs w:val="28"/>
        </w:rPr>
      </w:pPr>
      <w:r w:rsidRPr="00A56AE3">
        <w:rPr>
          <w:rFonts w:asciiTheme="majorBidi" w:eastAsia="Times New Roman" w:hAnsiTheme="majorBidi" w:cstheme="majorBidi"/>
          <w:b/>
          <w:bCs/>
          <w:color w:val="000000"/>
          <w:sz w:val="28"/>
          <w:szCs w:val="28"/>
        </w:rPr>
        <w:t xml:space="preserve">09.01.03. </w:t>
      </w:r>
      <w:r>
        <w:rPr>
          <w:rFonts w:asciiTheme="majorBidi" w:eastAsia="Times New Roman" w:hAnsiTheme="majorBidi" w:cstheme="majorBidi"/>
          <w:b/>
          <w:bCs/>
          <w:color w:val="000000"/>
          <w:sz w:val="28"/>
          <w:szCs w:val="28"/>
        </w:rPr>
        <w:t>«</w:t>
      </w:r>
      <w:r w:rsidRPr="00A56AE3">
        <w:rPr>
          <w:rFonts w:asciiTheme="majorBidi" w:eastAsia="Times New Roman" w:hAnsiTheme="majorBidi" w:cstheme="majorBidi"/>
          <w:b/>
          <w:bCs/>
          <w:color w:val="000000"/>
          <w:sz w:val="28"/>
          <w:szCs w:val="28"/>
        </w:rPr>
        <w:t>Мастер по обработке цифровой информации</w:t>
      </w:r>
      <w:r>
        <w:rPr>
          <w:rFonts w:asciiTheme="majorBidi" w:eastAsia="Times New Roman" w:hAnsiTheme="majorBidi" w:cstheme="majorBidi"/>
          <w:b/>
          <w:bCs/>
          <w:color w:val="000000"/>
          <w:sz w:val="28"/>
          <w:szCs w:val="28"/>
        </w:rPr>
        <w:t>»:</w:t>
      </w:r>
    </w:p>
    <w:p w:rsidR="002C07D4" w:rsidRDefault="002C07D4" w:rsidP="002C07D4">
      <w:pPr>
        <w:shd w:val="clear" w:color="auto" w:fill="FFFFFF"/>
        <w:spacing w:after="0" w:line="240" w:lineRule="auto"/>
        <w:rPr>
          <w:rFonts w:asciiTheme="majorBidi" w:eastAsia="Times New Roman" w:hAnsiTheme="majorBidi" w:cstheme="majorBidi"/>
          <w:color w:val="000000"/>
          <w:sz w:val="28"/>
          <w:szCs w:val="28"/>
        </w:rPr>
      </w:pPr>
      <w:r>
        <w:rPr>
          <w:rFonts w:asciiTheme="majorBidi" w:eastAsia="Times New Roman" w:hAnsiTheme="majorBidi" w:cstheme="majorBidi"/>
          <w:color w:val="000000"/>
          <w:sz w:val="28"/>
          <w:szCs w:val="28"/>
        </w:rPr>
        <w:t xml:space="preserve">      </w:t>
      </w:r>
    </w:p>
    <w:p w:rsidR="00A56AE3" w:rsidRDefault="002C07D4" w:rsidP="002C07D4">
      <w:pPr>
        <w:shd w:val="clear" w:color="auto" w:fill="FFFFFF"/>
        <w:spacing w:after="0" w:line="240" w:lineRule="auto"/>
        <w:rPr>
          <w:rFonts w:asciiTheme="majorBidi" w:eastAsia="Times New Roman" w:hAnsiTheme="majorBidi" w:cstheme="majorBidi"/>
          <w:color w:val="000000"/>
          <w:sz w:val="28"/>
          <w:szCs w:val="28"/>
        </w:rPr>
      </w:pPr>
      <w:r>
        <w:rPr>
          <w:rFonts w:asciiTheme="majorBidi" w:eastAsia="Times New Roman" w:hAnsiTheme="majorBidi" w:cstheme="majorBidi"/>
          <w:color w:val="000000"/>
          <w:sz w:val="28"/>
          <w:szCs w:val="28"/>
        </w:rPr>
        <w:t xml:space="preserve">      </w:t>
      </w:r>
      <w:r w:rsidR="00A56AE3" w:rsidRPr="002C07D4">
        <w:rPr>
          <w:rFonts w:asciiTheme="majorBidi" w:eastAsia="Times New Roman" w:hAnsiTheme="majorBidi" w:cstheme="majorBidi"/>
          <w:b/>
          <w:bCs/>
          <w:color w:val="000000"/>
          <w:sz w:val="28"/>
          <w:szCs w:val="28"/>
        </w:rPr>
        <w:t>1</w:t>
      </w:r>
      <w:r w:rsidR="00A56AE3" w:rsidRPr="00A56AE3">
        <w:rPr>
          <w:rFonts w:asciiTheme="majorBidi" w:eastAsia="Times New Roman" w:hAnsiTheme="majorBidi" w:cstheme="majorBidi"/>
          <w:color w:val="000000"/>
          <w:sz w:val="28"/>
          <w:szCs w:val="28"/>
        </w:rPr>
        <w:t>. ГАУ «Спортивно-оздоровительный центр</w:t>
      </w:r>
      <w:r>
        <w:rPr>
          <w:rFonts w:asciiTheme="majorBidi" w:eastAsia="Times New Roman" w:hAnsiTheme="majorBidi" w:cstheme="majorBidi"/>
          <w:color w:val="000000"/>
          <w:sz w:val="28"/>
          <w:szCs w:val="28"/>
        </w:rPr>
        <w:t xml:space="preserve"> «Горец»</w:t>
      </w:r>
    </w:p>
    <w:p w:rsidR="002C07D4" w:rsidRDefault="002C07D4" w:rsidP="002C07D4">
      <w:pPr>
        <w:shd w:val="clear" w:color="auto" w:fill="FFFFFF"/>
        <w:spacing w:after="0" w:line="240" w:lineRule="auto"/>
        <w:rPr>
          <w:rFonts w:asciiTheme="majorBidi" w:eastAsia="Times New Roman" w:hAnsiTheme="majorBidi" w:cstheme="majorBidi"/>
          <w:color w:val="000000"/>
          <w:sz w:val="28"/>
          <w:szCs w:val="28"/>
        </w:rPr>
      </w:pPr>
      <w:r>
        <w:rPr>
          <w:rFonts w:asciiTheme="majorBidi" w:eastAsia="Times New Roman" w:hAnsiTheme="majorBidi" w:cstheme="majorBidi"/>
          <w:color w:val="000000"/>
          <w:sz w:val="28"/>
          <w:szCs w:val="28"/>
        </w:rPr>
        <w:t xml:space="preserve">      </w:t>
      </w:r>
      <w:r w:rsidRPr="002C07D4">
        <w:rPr>
          <w:rFonts w:asciiTheme="majorBidi" w:eastAsia="Times New Roman" w:hAnsiTheme="majorBidi" w:cstheme="majorBidi"/>
          <w:b/>
          <w:bCs/>
          <w:color w:val="000000"/>
          <w:sz w:val="28"/>
          <w:szCs w:val="28"/>
        </w:rPr>
        <w:t>2</w:t>
      </w:r>
      <w:r>
        <w:rPr>
          <w:rFonts w:asciiTheme="majorBidi" w:eastAsia="Times New Roman" w:hAnsiTheme="majorBidi" w:cstheme="majorBidi"/>
          <w:color w:val="000000"/>
          <w:sz w:val="28"/>
          <w:szCs w:val="28"/>
        </w:rPr>
        <w:t>.МБОУ «СОШ №2» с. Толстой-Юрт</w:t>
      </w:r>
    </w:p>
    <w:p w:rsidR="002C07D4" w:rsidRDefault="002C07D4" w:rsidP="002C07D4">
      <w:pPr>
        <w:shd w:val="clear" w:color="auto" w:fill="FFFFFF"/>
        <w:spacing w:after="0" w:line="240" w:lineRule="auto"/>
        <w:rPr>
          <w:rFonts w:asciiTheme="majorBidi" w:eastAsia="Times New Roman" w:hAnsiTheme="majorBidi" w:cstheme="majorBidi"/>
          <w:color w:val="000000"/>
          <w:sz w:val="28"/>
          <w:szCs w:val="28"/>
        </w:rPr>
      </w:pPr>
      <w:r>
        <w:rPr>
          <w:rFonts w:asciiTheme="majorBidi" w:eastAsia="Times New Roman" w:hAnsiTheme="majorBidi" w:cstheme="majorBidi"/>
          <w:color w:val="000000"/>
          <w:sz w:val="28"/>
          <w:szCs w:val="28"/>
        </w:rPr>
        <w:t xml:space="preserve">      </w:t>
      </w:r>
      <w:r w:rsidRPr="002C07D4">
        <w:rPr>
          <w:rFonts w:asciiTheme="majorBidi" w:eastAsia="Times New Roman" w:hAnsiTheme="majorBidi" w:cstheme="majorBidi"/>
          <w:b/>
          <w:bCs/>
          <w:color w:val="000000"/>
          <w:sz w:val="28"/>
          <w:szCs w:val="28"/>
        </w:rPr>
        <w:t>3.</w:t>
      </w:r>
      <w:r>
        <w:rPr>
          <w:rFonts w:asciiTheme="majorBidi" w:eastAsia="Times New Roman" w:hAnsiTheme="majorBidi" w:cstheme="majorBidi"/>
          <w:b/>
          <w:bCs/>
          <w:color w:val="000000"/>
          <w:sz w:val="28"/>
          <w:szCs w:val="28"/>
        </w:rPr>
        <w:t xml:space="preserve"> </w:t>
      </w:r>
      <w:r w:rsidR="00596E0D">
        <w:rPr>
          <w:rFonts w:asciiTheme="majorBidi" w:eastAsia="Times New Roman" w:hAnsiTheme="majorBidi" w:cstheme="majorBidi"/>
          <w:color w:val="000000"/>
          <w:sz w:val="28"/>
          <w:szCs w:val="28"/>
        </w:rPr>
        <w:t>«АНАСП» Шалинского района</w:t>
      </w:r>
    </w:p>
    <w:p w:rsidR="002C07D4" w:rsidRDefault="002C07D4" w:rsidP="002C07D4">
      <w:pPr>
        <w:shd w:val="clear" w:color="auto" w:fill="FFFFFF"/>
        <w:spacing w:after="0" w:line="240" w:lineRule="auto"/>
        <w:rPr>
          <w:rFonts w:asciiTheme="majorBidi" w:eastAsia="Times New Roman" w:hAnsiTheme="majorBidi" w:cstheme="majorBidi"/>
          <w:color w:val="000000"/>
          <w:sz w:val="28"/>
          <w:szCs w:val="28"/>
        </w:rPr>
      </w:pPr>
      <w:r>
        <w:rPr>
          <w:rFonts w:asciiTheme="majorBidi" w:eastAsia="Times New Roman" w:hAnsiTheme="majorBidi" w:cstheme="majorBidi"/>
          <w:color w:val="000000"/>
          <w:sz w:val="28"/>
          <w:szCs w:val="28"/>
        </w:rPr>
        <w:t xml:space="preserve">      4. ГАУ </w:t>
      </w:r>
      <w:r w:rsidR="002E543E">
        <w:rPr>
          <w:rFonts w:asciiTheme="majorBidi" w:eastAsia="Times New Roman" w:hAnsiTheme="majorBidi" w:cstheme="majorBidi"/>
          <w:color w:val="000000"/>
          <w:sz w:val="28"/>
          <w:szCs w:val="28"/>
        </w:rPr>
        <w:t>«</w:t>
      </w:r>
      <w:r>
        <w:rPr>
          <w:rFonts w:asciiTheme="majorBidi" w:eastAsia="Times New Roman" w:hAnsiTheme="majorBidi" w:cstheme="majorBidi"/>
          <w:color w:val="000000"/>
          <w:sz w:val="28"/>
          <w:szCs w:val="28"/>
        </w:rPr>
        <w:t>ЧДТ</w:t>
      </w:r>
      <w:r w:rsidR="002E543E">
        <w:rPr>
          <w:rFonts w:asciiTheme="majorBidi" w:eastAsia="Times New Roman" w:hAnsiTheme="majorBidi" w:cstheme="majorBidi"/>
          <w:color w:val="000000"/>
          <w:sz w:val="28"/>
          <w:szCs w:val="28"/>
        </w:rPr>
        <w:t>»</w:t>
      </w:r>
      <w:r>
        <w:rPr>
          <w:rFonts w:asciiTheme="majorBidi" w:eastAsia="Times New Roman" w:hAnsiTheme="majorBidi" w:cstheme="majorBidi"/>
          <w:color w:val="000000"/>
          <w:sz w:val="28"/>
          <w:szCs w:val="28"/>
        </w:rPr>
        <w:t xml:space="preserve"> им. Х. Нурадилова ЧР-4 </w:t>
      </w:r>
    </w:p>
    <w:p w:rsidR="002C07D4" w:rsidRDefault="002C07D4" w:rsidP="00191366">
      <w:pPr>
        <w:shd w:val="clear" w:color="auto" w:fill="FFFFFF"/>
        <w:spacing w:after="0" w:line="240" w:lineRule="auto"/>
        <w:rPr>
          <w:rFonts w:asciiTheme="majorBidi" w:eastAsia="Times New Roman" w:hAnsiTheme="majorBidi" w:cstheme="majorBidi"/>
          <w:color w:val="000000"/>
          <w:sz w:val="28"/>
          <w:szCs w:val="28"/>
        </w:rPr>
      </w:pPr>
      <w:r>
        <w:rPr>
          <w:rFonts w:asciiTheme="majorBidi" w:eastAsia="Times New Roman" w:hAnsiTheme="majorBidi" w:cstheme="majorBidi"/>
          <w:color w:val="000000"/>
          <w:sz w:val="28"/>
          <w:szCs w:val="28"/>
        </w:rPr>
        <w:t xml:space="preserve">      </w:t>
      </w:r>
      <w:r w:rsidR="00AD119F">
        <w:rPr>
          <w:rFonts w:asciiTheme="majorBidi" w:eastAsia="Times New Roman" w:hAnsiTheme="majorBidi" w:cstheme="majorBidi"/>
          <w:color w:val="000000"/>
          <w:sz w:val="28"/>
          <w:szCs w:val="28"/>
        </w:rPr>
        <w:t xml:space="preserve">5. МБОУ «СОШ №1» </w:t>
      </w:r>
      <w:r>
        <w:rPr>
          <w:rFonts w:asciiTheme="majorBidi" w:eastAsia="Times New Roman" w:hAnsiTheme="majorBidi" w:cstheme="majorBidi"/>
          <w:color w:val="000000"/>
          <w:sz w:val="28"/>
          <w:szCs w:val="28"/>
        </w:rPr>
        <w:t>с. Правобережное</w:t>
      </w:r>
    </w:p>
    <w:p w:rsidR="002C07D4" w:rsidRDefault="002C07D4" w:rsidP="002C07D4">
      <w:pPr>
        <w:shd w:val="clear" w:color="auto" w:fill="FFFFFF"/>
        <w:spacing w:after="0" w:line="240" w:lineRule="auto"/>
        <w:rPr>
          <w:rFonts w:asciiTheme="majorBidi" w:eastAsia="Times New Roman" w:hAnsiTheme="majorBidi" w:cstheme="majorBidi"/>
          <w:color w:val="000000"/>
          <w:sz w:val="28"/>
          <w:szCs w:val="28"/>
        </w:rPr>
      </w:pPr>
      <w:r>
        <w:rPr>
          <w:rFonts w:asciiTheme="majorBidi" w:eastAsia="Times New Roman" w:hAnsiTheme="majorBidi" w:cstheme="majorBidi"/>
          <w:color w:val="000000"/>
          <w:sz w:val="28"/>
          <w:szCs w:val="28"/>
        </w:rPr>
        <w:t xml:space="preserve">      6.МБОУ «СОШ </w:t>
      </w:r>
      <w:proofErr w:type="spellStart"/>
      <w:r>
        <w:rPr>
          <w:rFonts w:asciiTheme="majorBidi" w:eastAsia="Times New Roman" w:hAnsiTheme="majorBidi" w:cstheme="majorBidi"/>
          <w:color w:val="000000"/>
          <w:sz w:val="28"/>
          <w:szCs w:val="28"/>
        </w:rPr>
        <w:t>Нефтемайск</w:t>
      </w:r>
      <w:proofErr w:type="spellEnd"/>
      <w:r>
        <w:rPr>
          <w:rFonts w:asciiTheme="majorBidi" w:eastAsia="Times New Roman" w:hAnsiTheme="majorBidi" w:cstheme="majorBidi"/>
          <w:color w:val="000000"/>
          <w:sz w:val="28"/>
          <w:szCs w:val="28"/>
        </w:rPr>
        <w:t xml:space="preserve">», </w:t>
      </w:r>
      <w:proofErr w:type="spellStart"/>
      <w:r>
        <w:rPr>
          <w:rFonts w:asciiTheme="majorBidi" w:eastAsia="Times New Roman" w:hAnsiTheme="majorBidi" w:cstheme="majorBidi"/>
          <w:color w:val="000000"/>
          <w:sz w:val="28"/>
          <w:szCs w:val="28"/>
        </w:rPr>
        <w:t>Старопр</w:t>
      </w:r>
      <w:r w:rsidR="00AC1595">
        <w:rPr>
          <w:rFonts w:asciiTheme="majorBidi" w:eastAsia="Times New Roman" w:hAnsiTheme="majorBidi" w:cstheme="majorBidi"/>
          <w:color w:val="000000"/>
          <w:sz w:val="28"/>
          <w:szCs w:val="28"/>
        </w:rPr>
        <w:t>ом</w:t>
      </w:r>
      <w:proofErr w:type="spellEnd"/>
      <w:r w:rsidR="00AD119F">
        <w:rPr>
          <w:rFonts w:asciiTheme="majorBidi" w:eastAsia="Times New Roman" w:hAnsiTheme="majorBidi" w:cstheme="majorBidi"/>
          <w:color w:val="000000"/>
          <w:sz w:val="28"/>
          <w:szCs w:val="28"/>
        </w:rPr>
        <w:t xml:space="preserve">. </w:t>
      </w:r>
      <w:r>
        <w:rPr>
          <w:rFonts w:asciiTheme="majorBidi" w:eastAsia="Times New Roman" w:hAnsiTheme="majorBidi" w:cstheme="majorBidi"/>
          <w:color w:val="000000"/>
          <w:sz w:val="28"/>
          <w:szCs w:val="28"/>
        </w:rPr>
        <w:t>р-на</w:t>
      </w:r>
    </w:p>
    <w:p w:rsidR="00191366" w:rsidRDefault="00191366" w:rsidP="00191366">
      <w:pPr>
        <w:shd w:val="clear" w:color="auto" w:fill="FFFFFF"/>
        <w:spacing w:after="0" w:line="240" w:lineRule="auto"/>
        <w:rPr>
          <w:rFonts w:asciiTheme="majorBidi" w:eastAsia="Times New Roman" w:hAnsiTheme="majorBidi" w:cstheme="majorBidi"/>
          <w:color w:val="000000"/>
          <w:sz w:val="28"/>
          <w:szCs w:val="28"/>
        </w:rPr>
      </w:pPr>
      <w:r>
        <w:rPr>
          <w:rFonts w:asciiTheme="majorBidi" w:eastAsia="Times New Roman" w:hAnsiTheme="majorBidi" w:cstheme="majorBidi"/>
          <w:color w:val="000000"/>
          <w:sz w:val="28"/>
          <w:szCs w:val="28"/>
        </w:rPr>
        <w:t xml:space="preserve">      7. МБОУ «СОШ №2» с. </w:t>
      </w:r>
      <w:proofErr w:type="spellStart"/>
      <w:r>
        <w:rPr>
          <w:rFonts w:asciiTheme="majorBidi" w:eastAsia="Times New Roman" w:hAnsiTheme="majorBidi" w:cstheme="majorBidi"/>
          <w:color w:val="000000"/>
          <w:sz w:val="28"/>
          <w:szCs w:val="28"/>
        </w:rPr>
        <w:t>Чири</w:t>
      </w:r>
      <w:proofErr w:type="spellEnd"/>
      <w:r>
        <w:rPr>
          <w:rFonts w:asciiTheme="majorBidi" w:eastAsia="Times New Roman" w:hAnsiTheme="majorBidi" w:cstheme="majorBidi"/>
          <w:color w:val="000000"/>
          <w:sz w:val="28"/>
          <w:szCs w:val="28"/>
        </w:rPr>
        <w:t>-Юрт</w:t>
      </w:r>
      <w:r w:rsidR="00AC1595">
        <w:rPr>
          <w:rFonts w:asciiTheme="majorBidi" w:eastAsia="Times New Roman" w:hAnsiTheme="majorBidi" w:cstheme="majorBidi"/>
          <w:color w:val="000000"/>
          <w:sz w:val="28"/>
          <w:szCs w:val="28"/>
        </w:rPr>
        <w:t xml:space="preserve"> </w:t>
      </w:r>
    </w:p>
    <w:p w:rsidR="00AC1595" w:rsidRDefault="00AC1595" w:rsidP="00191366">
      <w:pPr>
        <w:shd w:val="clear" w:color="auto" w:fill="FFFFFF"/>
        <w:spacing w:after="0" w:line="240" w:lineRule="auto"/>
        <w:rPr>
          <w:rFonts w:asciiTheme="majorBidi" w:eastAsia="Times New Roman" w:hAnsiTheme="majorBidi" w:cstheme="majorBidi"/>
          <w:color w:val="000000"/>
          <w:sz w:val="28"/>
          <w:szCs w:val="28"/>
        </w:rPr>
      </w:pPr>
      <w:r>
        <w:rPr>
          <w:rFonts w:asciiTheme="majorBidi" w:eastAsia="Times New Roman" w:hAnsiTheme="majorBidi" w:cstheme="majorBidi"/>
          <w:color w:val="000000"/>
          <w:sz w:val="28"/>
          <w:szCs w:val="28"/>
        </w:rPr>
        <w:t xml:space="preserve">      </w:t>
      </w:r>
      <w:r w:rsidR="00596E0D">
        <w:rPr>
          <w:rFonts w:asciiTheme="majorBidi" w:eastAsia="Times New Roman" w:hAnsiTheme="majorBidi" w:cstheme="majorBidi"/>
          <w:color w:val="000000"/>
          <w:sz w:val="28"/>
          <w:szCs w:val="28"/>
        </w:rPr>
        <w:t xml:space="preserve">8. МБОУ «СОШ № 56, Грозный </w:t>
      </w:r>
    </w:p>
    <w:p w:rsidR="00AC1595" w:rsidRDefault="007D4B79" w:rsidP="00191366">
      <w:pPr>
        <w:shd w:val="clear" w:color="auto" w:fill="FFFFFF"/>
        <w:spacing w:after="0" w:line="240" w:lineRule="auto"/>
        <w:rPr>
          <w:rFonts w:asciiTheme="majorBidi" w:eastAsia="Times New Roman" w:hAnsiTheme="majorBidi" w:cstheme="majorBidi"/>
          <w:color w:val="000000"/>
          <w:sz w:val="28"/>
          <w:szCs w:val="28"/>
        </w:rPr>
      </w:pPr>
      <w:r>
        <w:rPr>
          <w:rFonts w:asciiTheme="majorBidi" w:eastAsia="Times New Roman" w:hAnsiTheme="majorBidi" w:cstheme="majorBidi"/>
          <w:color w:val="000000"/>
          <w:sz w:val="28"/>
          <w:szCs w:val="28"/>
        </w:rPr>
        <w:t xml:space="preserve">      9.МБОУ «СОШ </w:t>
      </w:r>
      <w:r w:rsidR="00AC1595">
        <w:rPr>
          <w:rFonts w:asciiTheme="majorBidi" w:eastAsia="Times New Roman" w:hAnsiTheme="majorBidi" w:cstheme="majorBidi"/>
          <w:color w:val="000000"/>
          <w:sz w:val="28"/>
          <w:szCs w:val="28"/>
        </w:rPr>
        <w:t>с.</w:t>
      </w:r>
      <w:r w:rsidR="00AD119F">
        <w:rPr>
          <w:rFonts w:asciiTheme="majorBidi" w:eastAsia="Times New Roman" w:hAnsiTheme="majorBidi" w:cstheme="majorBidi"/>
          <w:color w:val="000000"/>
          <w:sz w:val="28"/>
          <w:szCs w:val="28"/>
        </w:rPr>
        <w:t xml:space="preserve"> </w:t>
      </w:r>
      <w:r w:rsidR="00AC1595">
        <w:rPr>
          <w:rFonts w:asciiTheme="majorBidi" w:eastAsia="Times New Roman" w:hAnsiTheme="majorBidi" w:cstheme="majorBidi"/>
          <w:color w:val="000000"/>
          <w:sz w:val="28"/>
          <w:szCs w:val="28"/>
        </w:rPr>
        <w:t xml:space="preserve">Дуба-Юрт» </w:t>
      </w:r>
    </w:p>
    <w:p w:rsidR="00AC1595" w:rsidRDefault="00AC1595" w:rsidP="00191366">
      <w:pPr>
        <w:shd w:val="clear" w:color="auto" w:fill="FFFFFF"/>
        <w:spacing w:after="0" w:line="240" w:lineRule="auto"/>
        <w:rPr>
          <w:rFonts w:asciiTheme="majorBidi" w:eastAsia="Times New Roman" w:hAnsiTheme="majorBidi" w:cstheme="majorBidi"/>
          <w:color w:val="000000"/>
          <w:sz w:val="28"/>
          <w:szCs w:val="28"/>
        </w:rPr>
      </w:pPr>
      <w:r>
        <w:rPr>
          <w:rFonts w:asciiTheme="majorBidi" w:eastAsia="Times New Roman" w:hAnsiTheme="majorBidi" w:cstheme="majorBidi"/>
          <w:color w:val="000000"/>
          <w:sz w:val="28"/>
          <w:szCs w:val="28"/>
        </w:rPr>
        <w:t xml:space="preserve">    10. ФГБОУ ВПО «ЧГПИ»</w:t>
      </w:r>
    </w:p>
    <w:p w:rsidR="005676DD" w:rsidRDefault="005676DD" w:rsidP="00191366">
      <w:pPr>
        <w:shd w:val="clear" w:color="auto" w:fill="FFFFFF"/>
        <w:spacing w:after="0" w:line="240" w:lineRule="auto"/>
        <w:rPr>
          <w:rFonts w:asciiTheme="majorBidi" w:eastAsia="Times New Roman" w:hAnsiTheme="majorBidi" w:cstheme="majorBidi"/>
          <w:color w:val="000000"/>
          <w:sz w:val="28"/>
          <w:szCs w:val="28"/>
        </w:rPr>
      </w:pPr>
      <w:r>
        <w:rPr>
          <w:rFonts w:asciiTheme="majorBidi" w:eastAsia="Times New Roman" w:hAnsiTheme="majorBidi" w:cstheme="majorBidi"/>
          <w:color w:val="000000"/>
          <w:sz w:val="28"/>
          <w:szCs w:val="28"/>
        </w:rPr>
        <w:t xml:space="preserve">    </w:t>
      </w:r>
      <w:r w:rsidR="00AC1595">
        <w:rPr>
          <w:rFonts w:asciiTheme="majorBidi" w:eastAsia="Times New Roman" w:hAnsiTheme="majorBidi" w:cstheme="majorBidi"/>
          <w:color w:val="000000"/>
          <w:sz w:val="28"/>
          <w:szCs w:val="28"/>
        </w:rPr>
        <w:t>11.</w:t>
      </w:r>
      <w:r>
        <w:rPr>
          <w:rFonts w:asciiTheme="majorBidi" w:eastAsia="Times New Roman" w:hAnsiTheme="majorBidi" w:cstheme="majorBidi"/>
          <w:color w:val="000000"/>
          <w:sz w:val="28"/>
          <w:szCs w:val="28"/>
        </w:rPr>
        <w:t xml:space="preserve"> «Центр Исламской медицины» </w:t>
      </w:r>
    </w:p>
    <w:p w:rsidR="005676DD" w:rsidRDefault="005676DD" w:rsidP="00191366">
      <w:pPr>
        <w:shd w:val="clear" w:color="auto" w:fill="FFFFFF"/>
        <w:spacing w:after="0" w:line="240" w:lineRule="auto"/>
        <w:rPr>
          <w:rFonts w:asciiTheme="majorBidi" w:eastAsia="Times New Roman" w:hAnsiTheme="majorBidi" w:cstheme="majorBidi"/>
          <w:color w:val="000000"/>
          <w:sz w:val="28"/>
          <w:szCs w:val="28"/>
        </w:rPr>
      </w:pPr>
      <w:r>
        <w:rPr>
          <w:rFonts w:asciiTheme="majorBidi" w:eastAsia="Times New Roman" w:hAnsiTheme="majorBidi" w:cstheme="majorBidi"/>
          <w:color w:val="000000"/>
          <w:sz w:val="28"/>
          <w:szCs w:val="28"/>
        </w:rPr>
        <w:t xml:space="preserve">    12. МБОУ «СОШ» с. Дуба-Юрт </w:t>
      </w:r>
    </w:p>
    <w:p w:rsidR="00056B0E" w:rsidRPr="005676DD" w:rsidRDefault="005676DD" w:rsidP="005676DD">
      <w:pPr>
        <w:shd w:val="clear" w:color="auto" w:fill="FFFFFF"/>
        <w:spacing w:after="0" w:line="240" w:lineRule="auto"/>
        <w:rPr>
          <w:rFonts w:asciiTheme="majorBidi" w:eastAsia="Times New Roman" w:hAnsiTheme="majorBidi" w:cstheme="majorBidi"/>
          <w:color w:val="000000"/>
          <w:sz w:val="28"/>
          <w:szCs w:val="28"/>
        </w:rPr>
      </w:pPr>
      <w:r>
        <w:rPr>
          <w:rFonts w:asciiTheme="majorBidi" w:eastAsia="Times New Roman" w:hAnsiTheme="majorBidi" w:cstheme="majorBidi"/>
          <w:color w:val="000000"/>
          <w:sz w:val="28"/>
          <w:szCs w:val="28"/>
        </w:rPr>
        <w:t xml:space="preserve">    </w:t>
      </w:r>
      <w:r w:rsidR="00596E0D">
        <w:rPr>
          <w:rFonts w:asciiTheme="majorBidi" w:eastAsia="Times New Roman" w:hAnsiTheme="majorBidi" w:cstheme="majorBidi"/>
          <w:color w:val="000000"/>
          <w:sz w:val="28"/>
          <w:szCs w:val="28"/>
        </w:rPr>
        <w:t xml:space="preserve">13. МБОУ «СОШ № </w:t>
      </w:r>
      <w:proofErr w:type="gramStart"/>
      <w:r w:rsidR="00596E0D">
        <w:rPr>
          <w:rFonts w:asciiTheme="majorBidi" w:eastAsia="Times New Roman" w:hAnsiTheme="majorBidi" w:cstheme="majorBidi"/>
          <w:color w:val="000000"/>
          <w:sz w:val="28"/>
          <w:szCs w:val="28"/>
        </w:rPr>
        <w:t>66»Грозный</w:t>
      </w:r>
      <w:proofErr w:type="gramEnd"/>
      <w:r w:rsidR="00596E0D">
        <w:rPr>
          <w:rFonts w:asciiTheme="majorBidi" w:eastAsia="Times New Roman" w:hAnsiTheme="majorBidi" w:cstheme="majorBidi"/>
          <w:color w:val="000000"/>
          <w:sz w:val="28"/>
          <w:szCs w:val="28"/>
        </w:rPr>
        <w:t xml:space="preserve"> </w:t>
      </w:r>
    </w:p>
    <w:p w:rsidR="00D61D29" w:rsidRPr="00A56AE3" w:rsidRDefault="00A56AE3" w:rsidP="002C07D4">
      <w:pPr>
        <w:shd w:val="clear" w:color="auto" w:fill="FFFFFF"/>
        <w:spacing w:before="100" w:beforeAutospacing="1" w:after="0" w:line="240" w:lineRule="auto"/>
        <w:rPr>
          <w:rFonts w:asciiTheme="majorBidi" w:eastAsia="Times New Roman" w:hAnsiTheme="majorBidi" w:cstheme="majorBidi"/>
          <w:color w:val="000000"/>
          <w:sz w:val="28"/>
          <w:szCs w:val="28"/>
        </w:rPr>
      </w:pPr>
      <w:r w:rsidRPr="00A56AE3">
        <w:rPr>
          <w:rFonts w:asciiTheme="majorBidi" w:eastAsia="Times New Roman" w:hAnsiTheme="majorBidi" w:cstheme="majorBidi"/>
          <w:b/>
          <w:bCs/>
          <w:sz w:val="28"/>
          <w:szCs w:val="28"/>
        </w:rPr>
        <w:t>11.01.02. «Радиомеханик»:</w:t>
      </w:r>
      <w:r w:rsidRPr="00A56AE3">
        <w:rPr>
          <w:rFonts w:asciiTheme="majorBidi" w:eastAsia="Times New Roman" w:hAnsiTheme="majorBidi" w:cstheme="majorBidi"/>
          <w:color w:val="000000"/>
          <w:sz w:val="28"/>
          <w:szCs w:val="28"/>
        </w:rPr>
        <w:t xml:space="preserve"> </w:t>
      </w:r>
    </w:p>
    <w:p w:rsidR="00D61D29" w:rsidRPr="00D61D29" w:rsidRDefault="00D61D29" w:rsidP="00D61D29">
      <w:pPr>
        <w:pStyle w:val="a7"/>
        <w:numPr>
          <w:ilvl w:val="0"/>
          <w:numId w:val="19"/>
        </w:numPr>
        <w:shd w:val="clear" w:color="auto" w:fill="FFFFFF"/>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Cs/>
          <w:color w:val="000000"/>
          <w:sz w:val="28"/>
          <w:szCs w:val="28"/>
        </w:rPr>
        <w:t>ООО «ГОРЛИФТ»</w:t>
      </w:r>
    </w:p>
    <w:p w:rsidR="00B56651" w:rsidRPr="00D61D29" w:rsidRDefault="00D61D29" w:rsidP="00D61D29">
      <w:pPr>
        <w:pStyle w:val="a7"/>
        <w:numPr>
          <w:ilvl w:val="0"/>
          <w:numId w:val="19"/>
        </w:numPr>
        <w:shd w:val="clear" w:color="auto" w:fill="FFFFFF"/>
        <w:spacing w:after="0" w:line="240" w:lineRule="auto"/>
        <w:rPr>
          <w:rFonts w:ascii="Times New Roman" w:hAnsi="Times New Roman" w:cs="Times New Roman"/>
          <w:sz w:val="28"/>
          <w:szCs w:val="28"/>
        </w:rPr>
      </w:pPr>
      <w:r w:rsidRPr="00CF2313">
        <w:rPr>
          <w:rFonts w:ascii="Times New Roman" w:hAnsi="Times New Roman" w:cs="Times New Roman"/>
          <w:sz w:val="28"/>
          <w:szCs w:val="28"/>
        </w:rPr>
        <w:t>ООО «</w:t>
      </w:r>
      <w:proofErr w:type="spellStart"/>
      <w:r w:rsidRPr="00CF2313">
        <w:rPr>
          <w:rFonts w:ascii="Times New Roman" w:hAnsi="Times New Roman" w:cs="Times New Roman"/>
          <w:sz w:val="28"/>
          <w:szCs w:val="28"/>
        </w:rPr>
        <w:t>Курчалоевский</w:t>
      </w:r>
      <w:proofErr w:type="spellEnd"/>
      <w:r w:rsidRPr="00CF2313">
        <w:rPr>
          <w:rFonts w:ascii="Times New Roman" w:hAnsi="Times New Roman" w:cs="Times New Roman"/>
          <w:sz w:val="28"/>
          <w:szCs w:val="28"/>
        </w:rPr>
        <w:t xml:space="preserve"> электромеханический завод» </w:t>
      </w:r>
    </w:p>
    <w:p w:rsidR="00F1476C" w:rsidRDefault="00F1476C" w:rsidP="002C07D4">
      <w:pPr>
        <w:shd w:val="clear" w:color="auto" w:fill="FFFFFF"/>
        <w:spacing w:before="100" w:beforeAutospacing="1" w:after="0" w:line="240" w:lineRule="auto"/>
        <w:rPr>
          <w:rFonts w:asciiTheme="majorBidi" w:eastAsia="Times New Roman" w:hAnsiTheme="majorBidi" w:cstheme="majorBidi"/>
          <w:b/>
          <w:color w:val="000000"/>
          <w:sz w:val="28"/>
          <w:szCs w:val="28"/>
        </w:rPr>
      </w:pPr>
    </w:p>
    <w:p w:rsidR="007C2A30" w:rsidRDefault="007C2A30" w:rsidP="002C07D4">
      <w:pPr>
        <w:shd w:val="clear" w:color="auto" w:fill="FFFFFF"/>
        <w:spacing w:before="100" w:beforeAutospacing="1" w:after="0" w:line="240" w:lineRule="auto"/>
        <w:rPr>
          <w:rFonts w:asciiTheme="majorBidi" w:eastAsia="Times New Roman" w:hAnsiTheme="majorBidi" w:cstheme="majorBidi"/>
          <w:b/>
          <w:color w:val="000000"/>
          <w:sz w:val="28"/>
          <w:szCs w:val="28"/>
        </w:rPr>
      </w:pPr>
    </w:p>
    <w:p w:rsidR="007C2A30" w:rsidRDefault="00F1143C" w:rsidP="007C2A30">
      <w:pPr>
        <w:shd w:val="clear" w:color="auto" w:fill="FFFFFF"/>
        <w:spacing w:before="100" w:beforeAutospacing="1" w:after="0" w:line="240" w:lineRule="auto"/>
        <w:rPr>
          <w:rFonts w:asciiTheme="majorBidi" w:eastAsia="Times New Roman" w:hAnsiTheme="majorBidi" w:cstheme="majorBidi"/>
          <w:b/>
          <w:color w:val="000000"/>
          <w:sz w:val="28"/>
          <w:szCs w:val="28"/>
        </w:rPr>
      </w:pPr>
      <w:r w:rsidRPr="00F1143C">
        <w:rPr>
          <w:rFonts w:asciiTheme="majorBidi" w:eastAsia="Times New Roman" w:hAnsiTheme="majorBidi" w:cstheme="majorBidi"/>
          <w:b/>
          <w:color w:val="000000"/>
          <w:sz w:val="28"/>
          <w:szCs w:val="28"/>
        </w:rPr>
        <w:lastRenderedPageBreak/>
        <w:t>04</w:t>
      </w:r>
      <w:r w:rsidR="00D61D29">
        <w:rPr>
          <w:rFonts w:asciiTheme="majorBidi" w:eastAsia="Times New Roman" w:hAnsiTheme="majorBidi" w:cstheme="majorBidi"/>
          <w:b/>
          <w:color w:val="000000"/>
          <w:sz w:val="28"/>
          <w:szCs w:val="28"/>
        </w:rPr>
        <w:t>.</w:t>
      </w:r>
      <w:r w:rsidRPr="00F1143C">
        <w:rPr>
          <w:rFonts w:asciiTheme="majorBidi" w:eastAsia="Times New Roman" w:hAnsiTheme="majorBidi" w:cstheme="majorBidi"/>
          <w:b/>
          <w:color w:val="000000"/>
          <w:sz w:val="28"/>
          <w:szCs w:val="28"/>
        </w:rPr>
        <w:t>04</w:t>
      </w:r>
      <w:r w:rsidR="00D61D29">
        <w:rPr>
          <w:rFonts w:asciiTheme="majorBidi" w:eastAsia="Times New Roman" w:hAnsiTheme="majorBidi" w:cstheme="majorBidi"/>
          <w:b/>
          <w:color w:val="000000"/>
          <w:sz w:val="28"/>
          <w:szCs w:val="28"/>
        </w:rPr>
        <w:t>.</w:t>
      </w:r>
      <w:r w:rsidRPr="00F1143C">
        <w:rPr>
          <w:rFonts w:asciiTheme="majorBidi" w:eastAsia="Times New Roman" w:hAnsiTheme="majorBidi" w:cstheme="majorBidi"/>
          <w:b/>
          <w:color w:val="000000"/>
          <w:sz w:val="28"/>
          <w:szCs w:val="28"/>
        </w:rPr>
        <w:t>01</w:t>
      </w:r>
      <w:r>
        <w:rPr>
          <w:rFonts w:asciiTheme="majorBidi" w:eastAsia="Times New Roman" w:hAnsiTheme="majorBidi" w:cstheme="majorBidi"/>
          <w:b/>
          <w:color w:val="000000"/>
          <w:sz w:val="28"/>
          <w:szCs w:val="28"/>
        </w:rPr>
        <w:t xml:space="preserve"> </w:t>
      </w:r>
      <w:r w:rsidRPr="00F1143C">
        <w:rPr>
          <w:rFonts w:asciiTheme="majorBidi" w:eastAsia="Times New Roman" w:hAnsiTheme="majorBidi" w:cstheme="majorBidi"/>
          <w:b/>
          <w:color w:val="000000"/>
          <w:sz w:val="28"/>
          <w:szCs w:val="28"/>
        </w:rPr>
        <w:t>«Социальная работа»</w:t>
      </w:r>
      <w:r>
        <w:rPr>
          <w:rFonts w:asciiTheme="majorBidi" w:eastAsia="Times New Roman" w:hAnsiTheme="majorBidi" w:cstheme="majorBidi"/>
          <w:b/>
          <w:color w:val="000000"/>
          <w:sz w:val="28"/>
          <w:szCs w:val="28"/>
        </w:rPr>
        <w:t>:</w:t>
      </w:r>
    </w:p>
    <w:p w:rsidR="00D61D29" w:rsidRPr="007C2A30" w:rsidRDefault="00D61D29" w:rsidP="007C2A30">
      <w:pPr>
        <w:shd w:val="clear" w:color="auto" w:fill="FFFFFF"/>
        <w:spacing w:before="100" w:beforeAutospacing="1" w:after="0" w:line="240" w:lineRule="auto"/>
        <w:rPr>
          <w:rFonts w:asciiTheme="majorBidi" w:eastAsia="Times New Roman" w:hAnsiTheme="majorBidi" w:cstheme="majorBidi"/>
          <w:b/>
          <w:color w:val="000000"/>
          <w:sz w:val="28"/>
          <w:szCs w:val="28"/>
        </w:rPr>
      </w:pPr>
      <w:r>
        <w:rPr>
          <w:rFonts w:asciiTheme="majorBidi" w:eastAsia="Times New Roman" w:hAnsiTheme="majorBidi" w:cstheme="majorBidi"/>
          <w:b/>
          <w:bCs/>
          <w:color w:val="000000"/>
          <w:sz w:val="28"/>
          <w:szCs w:val="28"/>
        </w:rPr>
        <w:t>40.02.01 Право</w:t>
      </w:r>
      <w:r w:rsidRPr="00F1143C">
        <w:rPr>
          <w:rFonts w:asciiTheme="majorBidi" w:eastAsia="Times New Roman" w:hAnsiTheme="majorBidi" w:cstheme="majorBidi"/>
          <w:b/>
          <w:bCs/>
          <w:color w:val="000000"/>
          <w:sz w:val="28"/>
          <w:szCs w:val="28"/>
        </w:rPr>
        <w:t xml:space="preserve"> и организация соц</w:t>
      </w:r>
      <w:r>
        <w:rPr>
          <w:rFonts w:asciiTheme="majorBidi" w:eastAsia="Times New Roman" w:hAnsiTheme="majorBidi" w:cstheme="majorBidi"/>
          <w:b/>
          <w:bCs/>
          <w:color w:val="000000"/>
          <w:sz w:val="28"/>
          <w:szCs w:val="28"/>
        </w:rPr>
        <w:t>иально</w:t>
      </w:r>
      <w:r w:rsidRPr="00F1143C">
        <w:rPr>
          <w:rFonts w:asciiTheme="majorBidi" w:eastAsia="Times New Roman" w:hAnsiTheme="majorBidi" w:cstheme="majorBidi"/>
          <w:b/>
          <w:bCs/>
          <w:color w:val="000000"/>
          <w:sz w:val="28"/>
          <w:szCs w:val="28"/>
        </w:rPr>
        <w:t>го обеспечения</w:t>
      </w:r>
      <w:r>
        <w:rPr>
          <w:rFonts w:asciiTheme="majorBidi" w:eastAsia="Times New Roman" w:hAnsiTheme="majorBidi" w:cstheme="majorBidi"/>
          <w:b/>
          <w:bCs/>
          <w:color w:val="000000"/>
          <w:sz w:val="28"/>
          <w:szCs w:val="28"/>
        </w:rPr>
        <w:t>:</w:t>
      </w:r>
    </w:p>
    <w:p w:rsidR="00440266" w:rsidRDefault="00F1143C" w:rsidP="007D4B79">
      <w:pPr>
        <w:pStyle w:val="a7"/>
        <w:numPr>
          <w:ilvl w:val="0"/>
          <w:numId w:val="20"/>
        </w:numPr>
        <w:shd w:val="clear" w:color="auto" w:fill="FFFFFF"/>
        <w:spacing w:before="100" w:beforeAutospacing="1" w:after="0" w:line="240" w:lineRule="auto"/>
        <w:rPr>
          <w:rFonts w:asciiTheme="majorBidi" w:eastAsia="Times New Roman" w:hAnsiTheme="majorBidi" w:cstheme="majorBidi"/>
          <w:color w:val="000000"/>
          <w:sz w:val="28"/>
          <w:szCs w:val="28"/>
        </w:rPr>
      </w:pPr>
      <w:r w:rsidRPr="00F1143C">
        <w:rPr>
          <w:rFonts w:asciiTheme="majorBidi" w:eastAsia="Times New Roman" w:hAnsiTheme="majorBidi" w:cstheme="majorBidi"/>
          <w:color w:val="000000"/>
          <w:sz w:val="28"/>
          <w:szCs w:val="28"/>
        </w:rPr>
        <w:t>«Министерство труда, занятости и социального развития ЧР»</w:t>
      </w:r>
      <w:r w:rsidR="007D4B79">
        <w:rPr>
          <w:rFonts w:asciiTheme="majorBidi" w:eastAsia="Times New Roman" w:hAnsiTheme="majorBidi" w:cstheme="majorBidi"/>
          <w:color w:val="000000"/>
          <w:sz w:val="28"/>
          <w:szCs w:val="28"/>
        </w:rPr>
        <w:t xml:space="preserve"> </w:t>
      </w:r>
    </w:p>
    <w:p w:rsidR="007A6741" w:rsidRDefault="007A6741" w:rsidP="007A6741">
      <w:pPr>
        <w:shd w:val="clear" w:color="auto" w:fill="FFFFFF"/>
        <w:spacing w:after="0" w:line="240" w:lineRule="auto"/>
        <w:rPr>
          <w:rFonts w:asciiTheme="majorBidi" w:eastAsia="Times New Roman" w:hAnsiTheme="majorBidi" w:cstheme="majorBidi"/>
          <w:b/>
          <w:color w:val="000000"/>
          <w:sz w:val="28"/>
          <w:szCs w:val="28"/>
        </w:rPr>
      </w:pPr>
    </w:p>
    <w:p w:rsidR="007A6741" w:rsidRDefault="007A6741" w:rsidP="007A6741">
      <w:pPr>
        <w:shd w:val="clear" w:color="auto" w:fill="FFFFFF"/>
        <w:spacing w:after="0" w:line="240" w:lineRule="auto"/>
        <w:rPr>
          <w:rFonts w:asciiTheme="majorBidi" w:eastAsia="Times New Roman" w:hAnsiTheme="majorBidi" w:cstheme="majorBidi"/>
          <w:b/>
          <w:bCs/>
          <w:color w:val="000000"/>
          <w:sz w:val="28"/>
          <w:szCs w:val="28"/>
        </w:rPr>
      </w:pPr>
      <w:r w:rsidRPr="00894003">
        <w:rPr>
          <w:rFonts w:asciiTheme="majorBidi" w:eastAsia="Times New Roman" w:hAnsiTheme="majorBidi" w:cstheme="majorBidi"/>
          <w:b/>
          <w:bCs/>
          <w:color w:val="000000"/>
          <w:sz w:val="28"/>
          <w:szCs w:val="28"/>
        </w:rPr>
        <w:t>46.01.03. Делопроизводитель</w:t>
      </w:r>
      <w:r>
        <w:rPr>
          <w:rFonts w:asciiTheme="majorBidi" w:eastAsia="Times New Roman" w:hAnsiTheme="majorBidi" w:cstheme="majorBidi"/>
          <w:b/>
          <w:bCs/>
          <w:color w:val="000000"/>
          <w:sz w:val="28"/>
          <w:szCs w:val="28"/>
        </w:rPr>
        <w:t>:</w:t>
      </w:r>
    </w:p>
    <w:p w:rsidR="007A6741" w:rsidRDefault="007A6741" w:rsidP="007A6741">
      <w:pPr>
        <w:shd w:val="clear" w:color="auto" w:fill="FFFFFF"/>
        <w:spacing w:after="0" w:line="240" w:lineRule="auto"/>
        <w:rPr>
          <w:rFonts w:asciiTheme="majorBidi" w:eastAsia="Times New Roman" w:hAnsiTheme="majorBidi" w:cstheme="majorBidi"/>
          <w:b/>
          <w:bCs/>
          <w:color w:val="000000"/>
          <w:sz w:val="28"/>
          <w:szCs w:val="28"/>
        </w:rPr>
      </w:pPr>
    </w:p>
    <w:p w:rsidR="00683A0A" w:rsidRDefault="007A6741" w:rsidP="00440266">
      <w:pPr>
        <w:shd w:val="clear" w:color="auto" w:fill="FFFFFF"/>
        <w:spacing w:after="0" w:line="240" w:lineRule="auto"/>
        <w:rPr>
          <w:rFonts w:asciiTheme="majorBidi" w:eastAsia="Times New Roman" w:hAnsiTheme="majorBidi" w:cstheme="majorBidi"/>
          <w:color w:val="000000"/>
          <w:sz w:val="28"/>
          <w:szCs w:val="28"/>
        </w:rPr>
      </w:pPr>
      <w:r w:rsidRPr="007A6741">
        <w:rPr>
          <w:rFonts w:asciiTheme="majorBidi" w:eastAsia="Times New Roman" w:hAnsiTheme="majorBidi" w:cstheme="majorBidi"/>
          <w:color w:val="000000"/>
          <w:sz w:val="28"/>
          <w:szCs w:val="28"/>
        </w:rPr>
        <w:t>1. ГКУ (отдел труда и соц</w:t>
      </w:r>
      <w:r w:rsidR="00D61D29">
        <w:rPr>
          <w:rFonts w:asciiTheme="majorBidi" w:eastAsia="Times New Roman" w:hAnsiTheme="majorBidi" w:cstheme="majorBidi"/>
          <w:color w:val="000000"/>
          <w:sz w:val="28"/>
          <w:szCs w:val="28"/>
        </w:rPr>
        <w:t xml:space="preserve">иального </w:t>
      </w:r>
      <w:r w:rsidRPr="007A6741">
        <w:rPr>
          <w:rFonts w:asciiTheme="majorBidi" w:eastAsia="Times New Roman" w:hAnsiTheme="majorBidi" w:cstheme="majorBidi"/>
          <w:color w:val="000000"/>
          <w:sz w:val="28"/>
          <w:szCs w:val="28"/>
        </w:rPr>
        <w:t>развития</w:t>
      </w:r>
      <w:r>
        <w:rPr>
          <w:rFonts w:asciiTheme="majorBidi" w:eastAsia="Times New Roman" w:hAnsiTheme="majorBidi" w:cstheme="majorBidi"/>
          <w:color w:val="000000"/>
          <w:sz w:val="28"/>
          <w:szCs w:val="28"/>
        </w:rPr>
        <w:t xml:space="preserve">) </w:t>
      </w:r>
    </w:p>
    <w:p w:rsidR="007A6741" w:rsidRDefault="007A6741" w:rsidP="00440266">
      <w:pPr>
        <w:shd w:val="clear" w:color="auto" w:fill="FFFFFF"/>
        <w:spacing w:after="0" w:line="240" w:lineRule="auto"/>
        <w:rPr>
          <w:rFonts w:asciiTheme="majorBidi" w:eastAsia="Times New Roman" w:hAnsiTheme="majorBidi" w:cstheme="majorBidi"/>
          <w:color w:val="000000"/>
          <w:sz w:val="28"/>
          <w:szCs w:val="28"/>
        </w:rPr>
      </w:pPr>
      <w:r>
        <w:rPr>
          <w:rFonts w:asciiTheme="majorBidi" w:eastAsia="Times New Roman" w:hAnsiTheme="majorBidi" w:cstheme="majorBidi"/>
          <w:color w:val="000000"/>
          <w:sz w:val="28"/>
          <w:szCs w:val="28"/>
        </w:rPr>
        <w:t>2. ГБОУ «СОШ №2»,</w:t>
      </w:r>
      <w:r w:rsidR="00D61D29">
        <w:rPr>
          <w:rFonts w:asciiTheme="majorBidi" w:eastAsia="Times New Roman" w:hAnsiTheme="majorBidi" w:cstheme="majorBidi"/>
          <w:color w:val="000000"/>
          <w:sz w:val="28"/>
          <w:szCs w:val="28"/>
        </w:rPr>
        <w:t xml:space="preserve"> </w:t>
      </w:r>
      <w:r>
        <w:rPr>
          <w:rFonts w:asciiTheme="majorBidi" w:eastAsia="Times New Roman" w:hAnsiTheme="majorBidi" w:cstheme="majorBidi"/>
          <w:color w:val="000000"/>
          <w:sz w:val="28"/>
          <w:szCs w:val="28"/>
        </w:rPr>
        <w:t xml:space="preserve">с. </w:t>
      </w:r>
      <w:proofErr w:type="spellStart"/>
      <w:r>
        <w:rPr>
          <w:rFonts w:asciiTheme="majorBidi" w:eastAsia="Times New Roman" w:hAnsiTheme="majorBidi" w:cstheme="majorBidi"/>
          <w:color w:val="000000"/>
          <w:sz w:val="28"/>
          <w:szCs w:val="28"/>
        </w:rPr>
        <w:t>Геклдаган</w:t>
      </w:r>
      <w:proofErr w:type="spellEnd"/>
      <w:r>
        <w:rPr>
          <w:rFonts w:asciiTheme="majorBidi" w:eastAsia="Times New Roman" w:hAnsiTheme="majorBidi" w:cstheme="majorBidi"/>
          <w:color w:val="000000"/>
          <w:sz w:val="28"/>
          <w:szCs w:val="28"/>
        </w:rPr>
        <w:t xml:space="preserve"> </w:t>
      </w:r>
    </w:p>
    <w:p w:rsidR="007A6741" w:rsidRDefault="007A6741" w:rsidP="00440266">
      <w:pPr>
        <w:shd w:val="clear" w:color="auto" w:fill="FFFFFF"/>
        <w:spacing w:after="0" w:line="240" w:lineRule="auto"/>
        <w:rPr>
          <w:rFonts w:asciiTheme="majorBidi" w:eastAsia="Times New Roman" w:hAnsiTheme="majorBidi" w:cstheme="majorBidi"/>
          <w:color w:val="000000"/>
          <w:sz w:val="28"/>
          <w:szCs w:val="28"/>
        </w:rPr>
      </w:pPr>
      <w:r>
        <w:rPr>
          <w:rFonts w:asciiTheme="majorBidi" w:eastAsia="Times New Roman" w:hAnsiTheme="majorBidi" w:cstheme="majorBidi"/>
          <w:color w:val="000000"/>
          <w:sz w:val="28"/>
          <w:szCs w:val="28"/>
        </w:rPr>
        <w:t xml:space="preserve">3. ГБОУ «СОШ №1с. </w:t>
      </w:r>
      <w:proofErr w:type="spellStart"/>
      <w:r>
        <w:rPr>
          <w:rFonts w:asciiTheme="majorBidi" w:eastAsia="Times New Roman" w:hAnsiTheme="majorBidi" w:cstheme="majorBidi"/>
          <w:color w:val="000000"/>
          <w:sz w:val="28"/>
          <w:szCs w:val="28"/>
        </w:rPr>
        <w:t>Майртуп</w:t>
      </w:r>
      <w:proofErr w:type="spellEnd"/>
      <w:r>
        <w:rPr>
          <w:rFonts w:asciiTheme="majorBidi" w:eastAsia="Times New Roman" w:hAnsiTheme="majorBidi" w:cstheme="majorBidi"/>
          <w:color w:val="000000"/>
          <w:sz w:val="28"/>
          <w:szCs w:val="28"/>
        </w:rPr>
        <w:t xml:space="preserve">» </w:t>
      </w:r>
    </w:p>
    <w:p w:rsidR="007A6741" w:rsidRDefault="007A6741" w:rsidP="00440266">
      <w:pPr>
        <w:shd w:val="clear" w:color="auto" w:fill="FFFFFF"/>
        <w:spacing w:after="0" w:line="240" w:lineRule="auto"/>
        <w:rPr>
          <w:rFonts w:asciiTheme="majorBidi" w:eastAsia="Times New Roman" w:hAnsiTheme="majorBidi" w:cstheme="majorBidi"/>
          <w:color w:val="000000"/>
          <w:sz w:val="28"/>
          <w:szCs w:val="28"/>
        </w:rPr>
      </w:pPr>
      <w:r>
        <w:rPr>
          <w:rFonts w:asciiTheme="majorBidi" w:eastAsia="Times New Roman" w:hAnsiTheme="majorBidi" w:cstheme="majorBidi"/>
          <w:color w:val="000000"/>
          <w:sz w:val="28"/>
          <w:szCs w:val="28"/>
        </w:rPr>
        <w:t xml:space="preserve">4. </w:t>
      </w:r>
      <w:proofErr w:type="spellStart"/>
      <w:r w:rsidR="00DE6CD8">
        <w:rPr>
          <w:rFonts w:asciiTheme="majorBidi" w:eastAsia="Times New Roman" w:hAnsiTheme="majorBidi" w:cstheme="majorBidi"/>
          <w:color w:val="000000"/>
          <w:sz w:val="28"/>
          <w:szCs w:val="28"/>
        </w:rPr>
        <w:t>Курчалоевский</w:t>
      </w:r>
      <w:proofErr w:type="spellEnd"/>
      <w:r w:rsidR="00DE6CD8">
        <w:rPr>
          <w:rFonts w:asciiTheme="majorBidi" w:eastAsia="Times New Roman" w:hAnsiTheme="majorBidi" w:cstheme="majorBidi"/>
          <w:color w:val="000000"/>
          <w:sz w:val="28"/>
          <w:szCs w:val="28"/>
        </w:rPr>
        <w:t xml:space="preserve"> РЭС</w:t>
      </w:r>
      <w:r>
        <w:rPr>
          <w:rFonts w:asciiTheme="majorBidi" w:eastAsia="Times New Roman" w:hAnsiTheme="majorBidi" w:cstheme="majorBidi"/>
          <w:color w:val="000000"/>
          <w:sz w:val="28"/>
          <w:szCs w:val="28"/>
        </w:rPr>
        <w:t xml:space="preserve"> </w:t>
      </w:r>
    </w:p>
    <w:p w:rsidR="00DE6CD8" w:rsidRDefault="00DE6CD8" w:rsidP="00440266">
      <w:pPr>
        <w:shd w:val="clear" w:color="auto" w:fill="FFFFFF"/>
        <w:spacing w:after="0" w:line="240" w:lineRule="auto"/>
        <w:rPr>
          <w:rFonts w:asciiTheme="majorBidi" w:eastAsia="Times New Roman" w:hAnsiTheme="majorBidi" w:cstheme="majorBidi"/>
          <w:color w:val="000000"/>
          <w:sz w:val="28"/>
          <w:szCs w:val="28"/>
        </w:rPr>
      </w:pPr>
      <w:r>
        <w:rPr>
          <w:rFonts w:asciiTheme="majorBidi" w:eastAsia="Times New Roman" w:hAnsiTheme="majorBidi" w:cstheme="majorBidi"/>
          <w:color w:val="000000"/>
          <w:sz w:val="28"/>
          <w:szCs w:val="28"/>
        </w:rPr>
        <w:t xml:space="preserve">5. МУ управление образование, </w:t>
      </w:r>
      <w:proofErr w:type="spellStart"/>
      <w:r>
        <w:rPr>
          <w:rFonts w:asciiTheme="majorBidi" w:eastAsia="Times New Roman" w:hAnsiTheme="majorBidi" w:cstheme="majorBidi"/>
          <w:color w:val="000000"/>
          <w:sz w:val="28"/>
          <w:szCs w:val="28"/>
        </w:rPr>
        <w:t>Курчалоевский</w:t>
      </w:r>
      <w:proofErr w:type="spellEnd"/>
      <w:r>
        <w:rPr>
          <w:rFonts w:asciiTheme="majorBidi" w:eastAsia="Times New Roman" w:hAnsiTheme="majorBidi" w:cstheme="majorBidi"/>
          <w:color w:val="000000"/>
          <w:sz w:val="28"/>
          <w:szCs w:val="28"/>
        </w:rPr>
        <w:t xml:space="preserve"> район </w:t>
      </w:r>
    </w:p>
    <w:p w:rsidR="00DE6CD8" w:rsidRDefault="00DE6CD8" w:rsidP="00440266">
      <w:pPr>
        <w:shd w:val="clear" w:color="auto" w:fill="FFFFFF"/>
        <w:spacing w:after="0" w:line="240" w:lineRule="auto"/>
        <w:rPr>
          <w:rFonts w:asciiTheme="majorBidi" w:eastAsia="Times New Roman" w:hAnsiTheme="majorBidi" w:cstheme="majorBidi"/>
          <w:color w:val="000000"/>
          <w:sz w:val="28"/>
          <w:szCs w:val="28"/>
        </w:rPr>
      </w:pPr>
      <w:r>
        <w:rPr>
          <w:rFonts w:asciiTheme="majorBidi" w:eastAsia="Times New Roman" w:hAnsiTheme="majorBidi" w:cstheme="majorBidi"/>
          <w:color w:val="000000"/>
          <w:sz w:val="28"/>
          <w:szCs w:val="28"/>
        </w:rPr>
        <w:t xml:space="preserve">6. Администрация сельского поселения с. </w:t>
      </w:r>
      <w:proofErr w:type="spellStart"/>
      <w:r>
        <w:rPr>
          <w:rFonts w:asciiTheme="majorBidi" w:eastAsia="Times New Roman" w:hAnsiTheme="majorBidi" w:cstheme="majorBidi"/>
          <w:color w:val="000000"/>
          <w:sz w:val="28"/>
          <w:szCs w:val="28"/>
        </w:rPr>
        <w:t>Илсхан</w:t>
      </w:r>
      <w:proofErr w:type="spellEnd"/>
      <w:r>
        <w:rPr>
          <w:rFonts w:asciiTheme="majorBidi" w:eastAsia="Times New Roman" w:hAnsiTheme="majorBidi" w:cstheme="majorBidi"/>
          <w:color w:val="000000"/>
          <w:sz w:val="28"/>
          <w:szCs w:val="28"/>
        </w:rPr>
        <w:t xml:space="preserve">-Юрт </w:t>
      </w:r>
    </w:p>
    <w:p w:rsidR="00DE6CD8" w:rsidRDefault="00DE6CD8" w:rsidP="00440266">
      <w:pPr>
        <w:shd w:val="clear" w:color="auto" w:fill="FFFFFF"/>
        <w:spacing w:after="0" w:line="240" w:lineRule="auto"/>
        <w:rPr>
          <w:rFonts w:asciiTheme="majorBidi" w:eastAsia="Times New Roman" w:hAnsiTheme="majorBidi" w:cstheme="majorBidi"/>
          <w:color w:val="000000"/>
          <w:sz w:val="28"/>
          <w:szCs w:val="28"/>
        </w:rPr>
      </w:pPr>
      <w:r>
        <w:rPr>
          <w:rFonts w:asciiTheme="majorBidi" w:eastAsia="Times New Roman" w:hAnsiTheme="majorBidi" w:cstheme="majorBidi"/>
          <w:color w:val="000000"/>
          <w:sz w:val="28"/>
          <w:szCs w:val="28"/>
        </w:rPr>
        <w:t xml:space="preserve">7.МУ отдел культуры </w:t>
      </w:r>
      <w:proofErr w:type="spellStart"/>
      <w:r>
        <w:rPr>
          <w:rFonts w:asciiTheme="majorBidi" w:eastAsia="Times New Roman" w:hAnsiTheme="majorBidi" w:cstheme="majorBidi"/>
          <w:color w:val="000000"/>
          <w:sz w:val="28"/>
          <w:szCs w:val="28"/>
        </w:rPr>
        <w:t>Кур</w:t>
      </w:r>
      <w:r w:rsidR="00D61D29">
        <w:rPr>
          <w:rFonts w:asciiTheme="majorBidi" w:eastAsia="Times New Roman" w:hAnsiTheme="majorBidi" w:cstheme="majorBidi"/>
          <w:color w:val="000000"/>
          <w:sz w:val="28"/>
          <w:szCs w:val="28"/>
        </w:rPr>
        <w:t>чалоевский</w:t>
      </w:r>
      <w:proofErr w:type="spellEnd"/>
      <w:r w:rsidR="00D61D29">
        <w:rPr>
          <w:rFonts w:asciiTheme="majorBidi" w:eastAsia="Times New Roman" w:hAnsiTheme="majorBidi" w:cstheme="majorBidi"/>
          <w:color w:val="000000"/>
          <w:sz w:val="28"/>
          <w:szCs w:val="28"/>
        </w:rPr>
        <w:t xml:space="preserve"> муниципальный район</w:t>
      </w:r>
    </w:p>
    <w:p w:rsidR="007A6741" w:rsidRPr="007A6741" w:rsidRDefault="002E543E" w:rsidP="00440266">
      <w:pPr>
        <w:shd w:val="clear" w:color="auto" w:fill="FFFFFF"/>
        <w:spacing w:after="0" w:line="240" w:lineRule="auto"/>
        <w:rPr>
          <w:rFonts w:asciiTheme="majorBidi" w:eastAsia="Times New Roman" w:hAnsiTheme="majorBidi" w:cstheme="majorBidi"/>
          <w:color w:val="000000"/>
          <w:sz w:val="28"/>
          <w:szCs w:val="28"/>
        </w:rPr>
      </w:pPr>
      <w:r>
        <w:rPr>
          <w:rFonts w:asciiTheme="majorBidi" w:eastAsia="Times New Roman" w:hAnsiTheme="majorBidi" w:cstheme="majorBidi"/>
          <w:bCs/>
          <w:color w:val="000000"/>
          <w:sz w:val="28"/>
          <w:szCs w:val="28"/>
        </w:rPr>
        <w:t>8.</w:t>
      </w:r>
      <w:r w:rsidRPr="00894003">
        <w:rPr>
          <w:rFonts w:asciiTheme="majorBidi" w:eastAsia="Times New Roman" w:hAnsiTheme="majorBidi" w:cstheme="majorBidi"/>
          <w:bCs/>
          <w:color w:val="000000"/>
          <w:sz w:val="28"/>
          <w:szCs w:val="28"/>
        </w:rPr>
        <w:t xml:space="preserve">Администрация сельского поселения с. </w:t>
      </w:r>
      <w:proofErr w:type="spellStart"/>
      <w:r w:rsidRPr="00894003">
        <w:rPr>
          <w:rFonts w:asciiTheme="majorBidi" w:eastAsia="Times New Roman" w:hAnsiTheme="majorBidi" w:cstheme="majorBidi"/>
          <w:bCs/>
          <w:color w:val="000000"/>
          <w:sz w:val="28"/>
          <w:szCs w:val="28"/>
        </w:rPr>
        <w:t>Ойсхара</w:t>
      </w:r>
      <w:proofErr w:type="spellEnd"/>
    </w:p>
    <w:p w:rsidR="00DE6CD8" w:rsidRDefault="002E543E" w:rsidP="00440266">
      <w:pPr>
        <w:shd w:val="clear" w:color="auto" w:fill="FFFFFF"/>
        <w:spacing w:after="0" w:line="240" w:lineRule="auto"/>
        <w:rPr>
          <w:rFonts w:asciiTheme="majorBidi" w:eastAsia="Times New Roman" w:hAnsiTheme="majorBidi" w:cstheme="majorBidi"/>
          <w:b/>
          <w:color w:val="000000"/>
          <w:sz w:val="28"/>
          <w:szCs w:val="28"/>
        </w:rPr>
      </w:pPr>
      <w:r>
        <w:rPr>
          <w:rFonts w:asciiTheme="majorBidi" w:eastAsia="Times New Roman" w:hAnsiTheme="majorBidi" w:cstheme="majorBidi"/>
          <w:bCs/>
          <w:sz w:val="28"/>
          <w:szCs w:val="28"/>
        </w:rPr>
        <w:t xml:space="preserve">9.ГБОУ «СОШ №1» п. </w:t>
      </w:r>
      <w:proofErr w:type="spellStart"/>
      <w:r>
        <w:rPr>
          <w:rFonts w:asciiTheme="majorBidi" w:eastAsia="Times New Roman" w:hAnsiTheme="majorBidi" w:cstheme="majorBidi"/>
          <w:bCs/>
          <w:sz w:val="28"/>
          <w:szCs w:val="28"/>
        </w:rPr>
        <w:t>Ойсхара</w:t>
      </w:r>
      <w:proofErr w:type="spellEnd"/>
    </w:p>
    <w:p w:rsidR="00DE6CD8" w:rsidRPr="00230F0F" w:rsidRDefault="00DE6CD8" w:rsidP="00DE6CD8">
      <w:pPr>
        <w:shd w:val="clear" w:color="auto" w:fill="FFFFFF"/>
        <w:spacing w:before="100" w:beforeAutospacing="1" w:after="0" w:line="240" w:lineRule="auto"/>
        <w:rPr>
          <w:rFonts w:asciiTheme="majorBidi" w:eastAsia="Times New Roman" w:hAnsiTheme="majorBidi" w:cstheme="majorBidi"/>
          <w:b/>
          <w:color w:val="000000"/>
          <w:sz w:val="28"/>
          <w:szCs w:val="28"/>
        </w:rPr>
      </w:pPr>
      <w:r w:rsidRPr="00230F0F">
        <w:rPr>
          <w:rFonts w:asciiTheme="majorBidi" w:eastAsia="Times New Roman" w:hAnsiTheme="majorBidi" w:cstheme="majorBidi"/>
          <w:b/>
          <w:bCs/>
          <w:sz w:val="28"/>
          <w:szCs w:val="28"/>
        </w:rPr>
        <w:t>34.01.01 Младшая медицинская сестра по уходу за больными</w:t>
      </w:r>
    </w:p>
    <w:p w:rsidR="00DE6CD8" w:rsidRDefault="00DE6CD8" w:rsidP="00440266">
      <w:pPr>
        <w:shd w:val="clear" w:color="auto" w:fill="FFFFFF"/>
        <w:spacing w:after="0" w:line="240" w:lineRule="auto"/>
        <w:rPr>
          <w:rFonts w:asciiTheme="majorBidi" w:eastAsia="Times New Roman" w:hAnsiTheme="majorBidi" w:cstheme="majorBidi"/>
          <w:b/>
          <w:color w:val="000000"/>
          <w:sz w:val="28"/>
          <w:szCs w:val="28"/>
        </w:rPr>
      </w:pPr>
    </w:p>
    <w:p w:rsidR="00894003" w:rsidRPr="002E543E" w:rsidRDefault="00DE6CD8" w:rsidP="00F1143C">
      <w:pPr>
        <w:shd w:val="clear" w:color="auto" w:fill="FFFFFF"/>
        <w:spacing w:after="0" w:line="240" w:lineRule="auto"/>
        <w:rPr>
          <w:rFonts w:asciiTheme="majorBidi" w:eastAsia="Times New Roman" w:hAnsiTheme="majorBidi" w:cstheme="majorBidi"/>
          <w:color w:val="000000"/>
          <w:sz w:val="28"/>
          <w:szCs w:val="28"/>
        </w:rPr>
      </w:pPr>
      <w:r w:rsidRPr="00DE6CD8">
        <w:rPr>
          <w:rFonts w:asciiTheme="majorBidi" w:eastAsia="Times New Roman" w:hAnsiTheme="majorBidi" w:cstheme="majorBidi"/>
          <w:b/>
          <w:color w:val="000000"/>
          <w:sz w:val="28"/>
          <w:szCs w:val="28"/>
        </w:rPr>
        <w:t>1.</w:t>
      </w:r>
      <w:r w:rsidRPr="00DE6CD8">
        <w:rPr>
          <w:rFonts w:asciiTheme="majorBidi" w:eastAsia="Times New Roman" w:hAnsiTheme="majorBidi" w:cstheme="majorBidi"/>
          <w:color w:val="000000"/>
          <w:sz w:val="28"/>
          <w:szCs w:val="28"/>
        </w:rPr>
        <w:t xml:space="preserve"> ГБУ с. </w:t>
      </w:r>
      <w:proofErr w:type="spellStart"/>
      <w:r w:rsidRPr="00DE6CD8">
        <w:rPr>
          <w:rFonts w:asciiTheme="majorBidi" w:eastAsia="Times New Roman" w:hAnsiTheme="majorBidi" w:cstheme="majorBidi"/>
          <w:color w:val="000000"/>
          <w:sz w:val="28"/>
          <w:szCs w:val="28"/>
        </w:rPr>
        <w:t>Курчалоевская</w:t>
      </w:r>
      <w:proofErr w:type="spellEnd"/>
      <w:r w:rsidRPr="00DE6CD8">
        <w:rPr>
          <w:rFonts w:asciiTheme="majorBidi" w:eastAsia="Times New Roman" w:hAnsiTheme="majorBidi" w:cstheme="majorBidi"/>
          <w:color w:val="000000"/>
          <w:sz w:val="28"/>
          <w:szCs w:val="28"/>
        </w:rPr>
        <w:t xml:space="preserve"> ЦРБ</w:t>
      </w:r>
    </w:p>
    <w:p w:rsidR="00440266" w:rsidRDefault="002E543E" w:rsidP="00F1143C">
      <w:pPr>
        <w:shd w:val="clear" w:color="auto" w:fill="FFFFFF"/>
        <w:spacing w:after="0" w:line="240" w:lineRule="auto"/>
        <w:rPr>
          <w:rFonts w:asciiTheme="majorBidi" w:eastAsia="Times New Roman" w:hAnsiTheme="majorBidi" w:cstheme="majorBidi"/>
          <w:color w:val="000000"/>
          <w:sz w:val="28"/>
          <w:szCs w:val="28"/>
        </w:rPr>
      </w:pPr>
      <w:r>
        <w:rPr>
          <w:rFonts w:asciiTheme="majorBidi" w:eastAsia="Times New Roman" w:hAnsiTheme="majorBidi" w:cstheme="majorBidi"/>
          <w:b/>
          <w:bCs/>
          <w:color w:val="000000"/>
          <w:sz w:val="28"/>
          <w:szCs w:val="28"/>
        </w:rPr>
        <w:t>2</w:t>
      </w:r>
      <w:r w:rsidR="00894003" w:rsidRPr="00230F0F">
        <w:rPr>
          <w:rFonts w:asciiTheme="majorBidi" w:eastAsia="Times New Roman" w:hAnsiTheme="majorBidi" w:cstheme="majorBidi"/>
          <w:b/>
          <w:bCs/>
          <w:color w:val="000000"/>
          <w:sz w:val="28"/>
          <w:szCs w:val="28"/>
        </w:rPr>
        <w:t>.</w:t>
      </w:r>
      <w:r w:rsidR="00894003" w:rsidRPr="00894003">
        <w:rPr>
          <w:rFonts w:asciiTheme="majorBidi" w:eastAsia="Times New Roman" w:hAnsiTheme="majorBidi" w:cstheme="majorBidi"/>
          <w:b/>
          <w:color w:val="000000"/>
          <w:sz w:val="28"/>
          <w:szCs w:val="28"/>
        </w:rPr>
        <w:t xml:space="preserve"> </w:t>
      </w:r>
      <w:proofErr w:type="spellStart"/>
      <w:r w:rsidR="00596E0D">
        <w:rPr>
          <w:rFonts w:asciiTheme="majorBidi" w:eastAsia="Times New Roman" w:hAnsiTheme="majorBidi" w:cstheme="majorBidi"/>
          <w:color w:val="000000"/>
          <w:sz w:val="28"/>
          <w:szCs w:val="28"/>
        </w:rPr>
        <w:t>Гудермесская</w:t>
      </w:r>
      <w:proofErr w:type="spellEnd"/>
      <w:r w:rsidR="00596E0D">
        <w:rPr>
          <w:rFonts w:asciiTheme="majorBidi" w:eastAsia="Times New Roman" w:hAnsiTheme="majorBidi" w:cstheme="majorBidi"/>
          <w:color w:val="000000"/>
          <w:sz w:val="28"/>
          <w:szCs w:val="28"/>
        </w:rPr>
        <w:t xml:space="preserve"> ЦРБ</w:t>
      </w:r>
    </w:p>
    <w:p w:rsidR="00894003" w:rsidRDefault="002E543E" w:rsidP="00F1143C">
      <w:pPr>
        <w:shd w:val="clear" w:color="auto" w:fill="FFFFFF"/>
        <w:spacing w:after="0" w:line="240" w:lineRule="auto"/>
        <w:rPr>
          <w:rFonts w:asciiTheme="majorBidi" w:eastAsia="Times New Roman" w:hAnsiTheme="majorBidi" w:cstheme="majorBidi"/>
          <w:color w:val="000000"/>
          <w:sz w:val="28"/>
          <w:szCs w:val="28"/>
        </w:rPr>
      </w:pPr>
      <w:r>
        <w:rPr>
          <w:rFonts w:asciiTheme="majorBidi" w:eastAsia="Times New Roman" w:hAnsiTheme="majorBidi" w:cstheme="majorBidi"/>
          <w:b/>
          <w:color w:val="000000"/>
          <w:sz w:val="28"/>
          <w:szCs w:val="28"/>
        </w:rPr>
        <w:t>3</w:t>
      </w:r>
      <w:r w:rsidR="00894003">
        <w:rPr>
          <w:rFonts w:asciiTheme="majorBidi" w:eastAsia="Times New Roman" w:hAnsiTheme="majorBidi" w:cstheme="majorBidi"/>
          <w:color w:val="000000"/>
          <w:sz w:val="28"/>
          <w:szCs w:val="28"/>
        </w:rPr>
        <w:t xml:space="preserve">. </w:t>
      </w:r>
      <w:proofErr w:type="spellStart"/>
      <w:r w:rsidR="00894003">
        <w:rPr>
          <w:rFonts w:asciiTheme="majorBidi" w:eastAsia="Times New Roman" w:hAnsiTheme="majorBidi" w:cstheme="majorBidi"/>
          <w:color w:val="000000"/>
          <w:sz w:val="28"/>
          <w:szCs w:val="28"/>
        </w:rPr>
        <w:t>Ойсхарская</w:t>
      </w:r>
      <w:proofErr w:type="spellEnd"/>
      <w:r w:rsidR="00894003">
        <w:rPr>
          <w:rFonts w:asciiTheme="majorBidi" w:eastAsia="Times New Roman" w:hAnsiTheme="majorBidi" w:cstheme="majorBidi"/>
          <w:color w:val="000000"/>
          <w:sz w:val="28"/>
          <w:szCs w:val="28"/>
        </w:rPr>
        <w:t xml:space="preserve"> участковая больница</w:t>
      </w:r>
    </w:p>
    <w:p w:rsidR="00894003" w:rsidRPr="00440266" w:rsidRDefault="00894003" w:rsidP="00F1143C">
      <w:pPr>
        <w:shd w:val="clear" w:color="auto" w:fill="FFFFFF"/>
        <w:spacing w:after="0" w:line="240" w:lineRule="auto"/>
        <w:rPr>
          <w:rFonts w:asciiTheme="majorBidi" w:eastAsia="Times New Roman" w:hAnsiTheme="majorBidi" w:cstheme="majorBidi"/>
          <w:bCs/>
          <w:color w:val="000000"/>
          <w:sz w:val="28"/>
          <w:szCs w:val="28"/>
        </w:rPr>
      </w:pPr>
    </w:p>
    <w:p w:rsidR="00894003" w:rsidRPr="00894003" w:rsidRDefault="00894003" w:rsidP="00814F12">
      <w:pPr>
        <w:shd w:val="clear" w:color="auto" w:fill="FFFFFF"/>
        <w:spacing w:after="0" w:line="240" w:lineRule="auto"/>
        <w:rPr>
          <w:rFonts w:asciiTheme="majorBidi" w:eastAsia="Times New Roman" w:hAnsiTheme="majorBidi" w:cstheme="majorBidi"/>
          <w:bCs/>
          <w:sz w:val="28"/>
          <w:szCs w:val="28"/>
        </w:rPr>
      </w:pPr>
    </w:p>
    <w:p w:rsidR="000848A2" w:rsidRPr="00891650" w:rsidRDefault="00891650" w:rsidP="00891650">
      <w:pPr>
        <w:pStyle w:val="a7"/>
        <w:numPr>
          <w:ilvl w:val="0"/>
          <w:numId w:val="21"/>
        </w:numPr>
        <w:shd w:val="clear" w:color="auto" w:fill="FFFFFF"/>
        <w:spacing w:after="0" w:line="240" w:lineRule="auto"/>
        <w:rPr>
          <w:rFonts w:asciiTheme="majorBidi" w:eastAsia="Times New Roman" w:hAnsiTheme="majorBidi" w:cstheme="majorBidi"/>
          <w:b/>
          <w:bCs/>
          <w:sz w:val="28"/>
          <w:szCs w:val="28"/>
        </w:rPr>
      </w:pPr>
      <w:r w:rsidRPr="00891650">
        <w:rPr>
          <w:rFonts w:asciiTheme="majorBidi" w:eastAsia="Times New Roman" w:hAnsiTheme="majorBidi" w:cstheme="majorBidi"/>
          <w:b/>
          <w:color w:val="000000"/>
          <w:sz w:val="28"/>
          <w:szCs w:val="28"/>
        </w:rPr>
        <w:t>Мониторинг трудоустройства</w:t>
      </w:r>
    </w:p>
    <w:p w:rsidR="000848A2" w:rsidRDefault="000848A2" w:rsidP="00814F12">
      <w:pPr>
        <w:shd w:val="clear" w:color="auto" w:fill="FFFFFF"/>
        <w:spacing w:after="0" w:line="240" w:lineRule="auto"/>
        <w:rPr>
          <w:rFonts w:asciiTheme="majorBidi" w:eastAsia="Times New Roman" w:hAnsiTheme="majorBidi" w:cstheme="majorBidi"/>
          <w:b/>
          <w:bCs/>
          <w:sz w:val="28"/>
          <w:szCs w:val="28"/>
        </w:rPr>
      </w:pPr>
    </w:p>
    <w:p w:rsidR="007D4B79" w:rsidRPr="00AA5374" w:rsidRDefault="00891650" w:rsidP="00814F12">
      <w:pPr>
        <w:shd w:val="clear" w:color="auto" w:fill="FFFFFF"/>
        <w:spacing w:after="0" w:line="240" w:lineRule="auto"/>
        <w:rPr>
          <w:rFonts w:asciiTheme="majorBidi" w:eastAsia="Times New Roman" w:hAnsiTheme="majorBidi" w:cstheme="majorBidi"/>
          <w:color w:val="000000"/>
          <w:sz w:val="28"/>
          <w:szCs w:val="28"/>
        </w:rPr>
      </w:pPr>
      <w:r>
        <w:rPr>
          <w:rFonts w:asciiTheme="majorBidi" w:eastAsia="Times New Roman" w:hAnsiTheme="majorBidi" w:cstheme="majorBidi"/>
          <w:color w:val="000000"/>
          <w:sz w:val="28"/>
          <w:szCs w:val="28"/>
        </w:rPr>
        <w:t xml:space="preserve">     </w:t>
      </w:r>
      <w:r w:rsidR="005D57CB" w:rsidRPr="00814F12">
        <w:rPr>
          <w:rFonts w:asciiTheme="majorBidi" w:eastAsia="Times New Roman" w:hAnsiTheme="majorBidi" w:cstheme="majorBidi"/>
          <w:color w:val="000000"/>
          <w:sz w:val="28"/>
          <w:szCs w:val="28"/>
        </w:rPr>
        <w:t>Мониторинг трудоустройства выпускников – одна из важнейших составляющих системы управления качеством образовательной деятельности Гуманитарно-технического техникума.</w:t>
      </w:r>
    </w:p>
    <w:p w:rsidR="007D4B79" w:rsidRDefault="007D4B79" w:rsidP="00814F12">
      <w:pPr>
        <w:shd w:val="clear" w:color="auto" w:fill="FFFFFF"/>
        <w:spacing w:after="0" w:line="240" w:lineRule="auto"/>
        <w:rPr>
          <w:rFonts w:asciiTheme="majorBidi" w:eastAsia="Times New Roman" w:hAnsiTheme="majorBidi" w:cstheme="majorBidi"/>
          <w:b/>
          <w:bCs/>
          <w:color w:val="000000"/>
          <w:sz w:val="28"/>
          <w:szCs w:val="28"/>
        </w:rPr>
      </w:pPr>
    </w:p>
    <w:p w:rsidR="005D57CB" w:rsidRDefault="005D57CB" w:rsidP="00814F12">
      <w:pPr>
        <w:shd w:val="clear" w:color="auto" w:fill="FFFFFF"/>
        <w:spacing w:after="0" w:line="240" w:lineRule="auto"/>
        <w:rPr>
          <w:rFonts w:asciiTheme="majorBidi" w:eastAsia="Times New Roman" w:hAnsiTheme="majorBidi" w:cstheme="majorBidi"/>
          <w:color w:val="000000"/>
          <w:sz w:val="28"/>
          <w:szCs w:val="28"/>
        </w:rPr>
      </w:pPr>
      <w:r w:rsidRPr="00814F12">
        <w:rPr>
          <w:rFonts w:asciiTheme="majorBidi" w:eastAsia="Times New Roman" w:hAnsiTheme="majorBidi" w:cstheme="majorBidi"/>
          <w:b/>
          <w:bCs/>
          <w:color w:val="000000"/>
          <w:sz w:val="28"/>
          <w:szCs w:val="28"/>
        </w:rPr>
        <w:t>Основные принципы проведения мониторинга</w:t>
      </w:r>
      <w:r w:rsidRPr="00814F12">
        <w:rPr>
          <w:rFonts w:asciiTheme="majorBidi" w:eastAsia="Times New Roman" w:hAnsiTheme="majorBidi" w:cstheme="majorBidi"/>
          <w:color w:val="000000"/>
          <w:sz w:val="28"/>
          <w:szCs w:val="28"/>
        </w:rPr>
        <w:t>:</w:t>
      </w:r>
    </w:p>
    <w:p w:rsidR="007D4B79" w:rsidRPr="00814F12" w:rsidRDefault="007D4B79" w:rsidP="00814F12">
      <w:pPr>
        <w:shd w:val="clear" w:color="auto" w:fill="FFFFFF"/>
        <w:spacing w:after="0" w:line="240" w:lineRule="auto"/>
        <w:rPr>
          <w:rFonts w:asciiTheme="majorBidi" w:eastAsia="Times New Roman" w:hAnsiTheme="majorBidi" w:cstheme="majorBidi"/>
          <w:color w:val="000000"/>
          <w:sz w:val="28"/>
          <w:szCs w:val="28"/>
        </w:rPr>
      </w:pPr>
    </w:p>
    <w:p w:rsidR="005D57CB" w:rsidRPr="00814F12" w:rsidRDefault="005D57CB" w:rsidP="00814F12">
      <w:pPr>
        <w:numPr>
          <w:ilvl w:val="0"/>
          <w:numId w:val="17"/>
        </w:numPr>
        <w:shd w:val="clear" w:color="auto" w:fill="FFFFFF"/>
        <w:spacing w:after="0" w:line="240" w:lineRule="auto"/>
        <w:rPr>
          <w:rFonts w:asciiTheme="majorBidi" w:eastAsia="Times New Roman" w:hAnsiTheme="majorBidi" w:cstheme="majorBidi"/>
          <w:color w:val="000000"/>
          <w:sz w:val="28"/>
          <w:szCs w:val="28"/>
        </w:rPr>
      </w:pPr>
      <w:r w:rsidRPr="00814F12">
        <w:rPr>
          <w:rFonts w:asciiTheme="majorBidi" w:eastAsia="Times New Roman" w:hAnsiTheme="majorBidi" w:cstheme="majorBidi"/>
          <w:color w:val="000000"/>
          <w:sz w:val="28"/>
          <w:szCs w:val="28"/>
        </w:rPr>
        <w:t>достоверность (используемая для мониторинга информация должна обладать высокой степенью достоверности);</w:t>
      </w:r>
    </w:p>
    <w:p w:rsidR="005D57CB" w:rsidRPr="00814F12" w:rsidRDefault="005D57CB" w:rsidP="00814F12">
      <w:pPr>
        <w:numPr>
          <w:ilvl w:val="0"/>
          <w:numId w:val="17"/>
        </w:numPr>
        <w:shd w:val="clear" w:color="auto" w:fill="FFFFFF"/>
        <w:spacing w:after="0" w:line="240" w:lineRule="auto"/>
        <w:rPr>
          <w:rFonts w:asciiTheme="majorBidi" w:eastAsia="Times New Roman" w:hAnsiTheme="majorBidi" w:cstheme="majorBidi"/>
          <w:color w:val="000000"/>
          <w:sz w:val="28"/>
          <w:szCs w:val="28"/>
        </w:rPr>
      </w:pPr>
      <w:r w:rsidRPr="00814F12">
        <w:rPr>
          <w:rFonts w:asciiTheme="majorBidi" w:eastAsia="Times New Roman" w:hAnsiTheme="majorBidi" w:cstheme="majorBidi"/>
          <w:color w:val="000000"/>
          <w:sz w:val="28"/>
          <w:szCs w:val="28"/>
        </w:rPr>
        <w:t>актуальность (информация должна регулярно обновляться);</w:t>
      </w:r>
    </w:p>
    <w:p w:rsidR="005D57CB" w:rsidRPr="00814F12" w:rsidRDefault="005D57CB" w:rsidP="00814F12">
      <w:pPr>
        <w:numPr>
          <w:ilvl w:val="0"/>
          <w:numId w:val="17"/>
        </w:numPr>
        <w:shd w:val="clear" w:color="auto" w:fill="FFFFFF"/>
        <w:spacing w:after="0" w:line="240" w:lineRule="auto"/>
        <w:rPr>
          <w:rFonts w:asciiTheme="majorBidi" w:eastAsia="Times New Roman" w:hAnsiTheme="majorBidi" w:cstheme="majorBidi"/>
          <w:color w:val="000000"/>
          <w:sz w:val="28"/>
          <w:szCs w:val="28"/>
        </w:rPr>
      </w:pPr>
      <w:r w:rsidRPr="00814F12">
        <w:rPr>
          <w:rFonts w:asciiTheme="majorBidi" w:eastAsia="Times New Roman" w:hAnsiTheme="majorBidi" w:cstheme="majorBidi"/>
          <w:color w:val="000000"/>
          <w:sz w:val="28"/>
          <w:szCs w:val="28"/>
        </w:rPr>
        <w:t>постоянство (мониторинг осуществляется на постоянной основе с определенной периодичностью);</w:t>
      </w:r>
    </w:p>
    <w:p w:rsidR="005D57CB" w:rsidRPr="00814F12" w:rsidRDefault="005D57CB" w:rsidP="00814F12">
      <w:pPr>
        <w:numPr>
          <w:ilvl w:val="0"/>
          <w:numId w:val="17"/>
        </w:numPr>
        <w:shd w:val="clear" w:color="auto" w:fill="FFFFFF"/>
        <w:spacing w:after="0" w:line="240" w:lineRule="auto"/>
        <w:rPr>
          <w:rFonts w:asciiTheme="majorBidi" w:eastAsia="Times New Roman" w:hAnsiTheme="majorBidi" w:cstheme="majorBidi"/>
          <w:color w:val="000000"/>
          <w:sz w:val="28"/>
          <w:szCs w:val="28"/>
        </w:rPr>
      </w:pPr>
      <w:r w:rsidRPr="00814F12">
        <w:rPr>
          <w:rFonts w:asciiTheme="majorBidi" w:eastAsia="Times New Roman" w:hAnsiTheme="majorBidi" w:cstheme="majorBidi"/>
          <w:color w:val="000000"/>
          <w:sz w:val="28"/>
          <w:szCs w:val="28"/>
        </w:rPr>
        <w:t>единство (мониторинг осуществляется по единым формам, основаниям и правилам);</w:t>
      </w:r>
    </w:p>
    <w:p w:rsidR="005D57CB" w:rsidRPr="00814F12" w:rsidRDefault="005D57CB" w:rsidP="00814F12">
      <w:pPr>
        <w:numPr>
          <w:ilvl w:val="0"/>
          <w:numId w:val="17"/>
        </w:numPr>
        <w:shd w:val="clear" w:color="auto" w:fill="FFFFFF"/>
        <w:spacing w:after="0" w:line="240" w:lineRule="auto"/>
        <w:rPr>
          <w:rFonts w:asciiTheme="majorBidi" w:eastAsia="Times New Roman" w:hAnsiTheme="majorBidi" w:cstheme="majorBidi"/>
          <w:color w:val="000000"/>
          <w:sz w:val="28"/>
          <w:szCs w:val="28"/>
        </w:rPr>
      </w:pPr>
      <w:r w:rsidRPr="00814F12">
        <w:rPr>
          <w:rFonts w:asciiTheme="majorBidi" w:eastAsia="Times New Roman" w:hAnsiTheme="majorBidi" w:cstheme="majorBidi"/>
          <w:color w:val="000000"/>
          <w:sz w:val="28"/>
          <w:szCs w:val="28"/>
        </w:rPr>
        <w:t>доступность (информация о результатах мониторинга должна быть доступной для использования в работе сотрудниками техникума).</w:t>
      </w:r>
    </w:p>
    <w:p w:rsidR="007C2A30" w:rsidRDefault="005D57CB" w:rsidP="00814F12">
      <w:pPr>
        <w:shd w:val="clear" w:color="auto" w:fill="FFFFFF"/>
        <w:spacing w:after="0" w:line="240" w:lineRule="auto"/>
        <w:rPr>
          <w:rFonts w:asciiTheme="majorBidi" w:eastAsia="Times New Roman" w:hAnsiTheme="majorBidi" w:cstheme="majorBidi"/>
          <w:b/>
          <w:bCs/>
          <w:color w:val="000000"/>
          <w:sz w:val="28"/>
          <w:szCs w:val="28"/>
        </w:rPr>
      </w:pPr>
      <w:r w:rsidRPr="00814F12">
        <w:rPr>
          <w:rFonts w:asciiTheme="majorBidi" w:eastAsia="Times New Roman" w:hAnsiTheme="majorBidi" w:cstheme="majorBidi"/>
          <w:b/>
          <w:bCs/>
          <w:color w:val="000000"/>
          <w:sz w:val="28"/>
          <w:szCs w:val="28"/>
        </w:rPr>
        <w:t xml:space="preserve">   </w:t>
      </w:r>
    </w:p>
    <w:p w:rsidR="007C2A30" w:rsidRDefault="007C2A30" w:rsidP="00814F12">
      <w:pPr>
        <w:shd w:val="clear" w:color="auto" w:fill="FFFFFF"/>
        <w:spacing w:after="0" w:line="240" w:lineRule="auto"/>
        <w:rPr>
          <w:rFonts w:asciiTheme="majorBidi" w:eastAsia="Times New Roman" w:hAnsiTheme="majorBidi" w:cstheme="majorBidi"/>
          <w:b/>
          <w:bCs/>
          <w:color w:val="000000"/>
          <w:sz w:val="28"/>
          <w:szCs w:val="28"/>
        </w:rPr>
      </w:pPr>
    </w:p>
    <w:p w:rsidR="005D57CB" w:rsidRPr="00814F12" w:rsidRDefault="005D57CB" w:rsidP="00814F12">
      <w:pPr>
        <w:shd w:val="clear" w:color="auto" w:fill="FFFFFF"/>
        <w:spacing w:after="0" w:line="240" w:lineRule="auto"/>
        <w:rPr>
          <w:rFonts w:asciiTheme="majorBidi" w:eastAsia="Times New Roman" w:hAnsiTheme="majorBidi" w:cstheme="majorBidi"/>
          <w:color w:val="000000"/>
          <w:sz w:val="28"/>
          <w:szCs w:val="28"/>
        </w:rPr>
      </w:pPr>
      <w:r w:rsidRPr="00814F12">
        <w:rPr>
          <w:rFonts w:asciiTheme="majorBidi" w:eastAsia="Times New Roman" w:hAnsiTheme="majorBidi" w:cstheme="majorBidi"/>
          <w:b/>
          <w:bCs/>
          <w:color w:val="000000"/>
          <w:sz w:val="28"/>
          <w:szCs w:val="28"/>
        </w:rPr>
        <w:lastRenderedPageBreak/>
        <w:t xml:space="preserve">  Мониторинг осуществляется</w:t>
      </w:r>
      <w:r w:rsidRPr="00814F12">
        <w:rPr>
          <w:rFonts w:asciiTheme="majorBidi" w:eastAsia="Times New Roman" w:hAnsiTheme="majorBidi" w:cstheme="majorBidi"/>
          <w:color w:val="000000"/>
          <w:sz w:val="28"/>
          <w:szCs w:val="28"/>
        </w:rPr>
        <w:t> посредством сбора, обработки и анализа (в том числе и сравнительного) информации. Сбор данных проводится по методике, базирующейся на личном и дистанционном (телефонном) опросах выпускников.</w:t>
      </w:r>
    </w:p>
    <w:p w:rsidR="005D57CB" w:rsidRPr="00814F12" w:rsidRDefault="005D57CB" w:rsidP="00814F12">
      <w:pPr>
        <w:shd w:val="clear" w:color="auto" w:fill="FFFFFF"/>
        <w:spacing w:after="0" w:line="240" w:lineRule="auto"/>
        <w:rPr>
          <w:rFonts w:asciiTheme="majorBidi" w:eastAsia="Times New Roman" w:hAnsiTheme="majorBidi" w:cstheme="majorBidi"/>
          <w:color w:val="000000"/>
          <w:sz w:val="28"/>
          <w:szCs w:val="28"/>
        </w:rPr>
      </w:pPr>
      <w:r w:rsidRPr="00814F12">
        <w:rPr>
          <w:rFonts w:asciiTheme="majorBidi" w:eastAsia="Times New Roman" w:hAnsiTheme="majorBidi" w:cstheme="majorBidi"/>
          <w:color w:val="000000"/>
          <w:sz w:val="28"/>
          <w:szCs w:val="28"/>
        </w:rPr>
        <w:t xml:space="preserve">      </w:t>
      </w:r>
      <w:r w:rsidRPr="00814F12">
        <w:rPr>
          <w:rFonts w:asciiTheme="majorBidi" w:eastAsia="Times New Roman" w:hAnsiTheme="majorBidi" w:cstheme="majorBidi"/>
          <w:b/>
          <w:bCs/>
          <w:color w:val="000000"/>
          <w:sz w:val="28"/>
          <w:szCs w:val="28"/>
        </w:rPr>
        <w:t xml:space="preserve">     Сбор исходной информации производится</w:t>
      </w:r>
      <w:r w:rsidRPr="00814F12">
        <w:rPr>
          <w:rFonts w:asciiTheme="majorBidi" w:eastAsia="Times New Roman" w:hAnsiTheme="majorBidi" w:cstheme="majorBidi"/>
          <w:color w:val="000000"/>
          <w:sz w:val="28"/>
          <w:szCs w:val="28"/>
        </w:rPr>
        <w:t> по основным и вспомогательным показателям. </w:t>
      </w:r>
      <w:r w:rsidRPr="00814F12">
        <w:rPr>
          <w:rFonts w:asciiTheme="majorBidi" w:eastAsia="Times New Roman" w:hAnsiTheme="majorBidi" w:cstheme="majorBidi"/>
          <w:b/>
          <w:bCs/>
          <w:color w:val="000000"/>
          <w:sz w:val="28"/>
          <w:szCs w:val="28"/>
        </w:rPr>
        <w:t>Основные показатели</w:t>
      </w:r>
      <w:r w:rsidRPr="00814F12">
        <w:rPr>
          <w:rFonts w:asciiTheme="majorBidi" w:eastAsia="Times New Roman" w:hAnsiTheme="majorBidi" w:cstheme="majorBidi"/>
          <w:color w:val="000000"/>
          <w:sz w:val="28"/>
          <w:szCs w:val="28"/>
        </w:rPr>
        <w:t> характеризуют</w:t>
      </w:r>
      <w:r w:rsidRPr="00814F12">
        <w:rPr>
          <w:rFonts w:asciiTheme="majorBidi" w:eastAsia="Times New Roman" w:hAnsiTheme="majorBidi" w:cstheme="majorBidi"/>
          <w:color w:val="FF0000"/>
          <w:sz w:val="28"/>
          <w:szCs w:val="28"/>
        </w:rPr>
        <w:t xml:space="preserve"> </w:t>
      </w:r>
      <w:r w:rsidRPr="00814F12">
        <w:rPr>
          <w:rFonts w:asciiTheme="majorBidi" w:eastAsia="Times New Roman" w:hAnsiTheme="majorBidi" w:cstheme="majorBidi"/>
          <w:sz w:val="28"/>
          <w:szCs w:val="28"/>
        </w:rPr>
        <w:t>три</w:t>
      </w:r>
      <w:r w:rsidRPr="00814F12">
        <w:rPr>
          <w:rFonts w:asciiTheme="majorBidi" w:eastAsia="Times New Roman" w:hAnsiTheme="majorBidi" w:cstheme="majorBidi"/>
          <w:color w:val="FF0000"/>
          <w:sz w:val="28"/>
          <w:szCs w:val="28"/>
        </w:rPr>
        <w:t xml:space="preserve"> </w:t>
      </w:r>
      <w:r w:rsidRPr="00814F12">
        <w:rPr>
          <w:rFonts w:asciiTheme="majorBidi" w:eastAsia="Times New Roman" w:hAnsiTheme="majorBidi" w:cstheme="majorBidi"/>
          <w:color w:val="000000"/>
          <w:sz w:val="28"/>
          <w:szCs w:val="28"/>
        </w:rPr>
        <w:t xml:space="preserve">уровня трудоустройства (занятости) выпускников: желаемый, фактический, профильный. </w:t>
      </w:r>
    </w:p>
    <w:p w:rsidR="005D57CB" w:rsidRPr="00814F12" w:rsidRDefault="005D57CB" w:rsidP="00814F12">
      <w:pPr>
        <w:shd w:val="clear" w:color="auto" w:fill="FFFFFF"/>
        <w:spacing w:after="0" w:line="240" w:lineRule="auto"/>
        <w:rPr>
          <w:rFonts w:asciiTheme="majorBidi" w:eastAsia="Times New Roman" w:hAnsiTheme="majorBidi" w:cstheme="majorBidi"/>
          <w:color w:val="000000"/>
          <w:sz w:val="28"/>
          <w:szCs w:val="28"/>
        </w:rPr>
      </w:pPr>
      <w:r w:rsidRPr="00814F12">
        <w:rPr>
          <w:rFonts w:asciiTheme="majorBidi" w:eastAsia="Times New Roman" w:hAnsiTheme="majorBidi" w:cstheme="majorBidi"/>
          <w:b/>
          <w:bCs/>
          <w:color w:val="000000"/>
          <w:sz w:val="28"/>
          <w:szCs w:val="28"/>
        </w:rPr>
        <w:t xml:space="preserve">     Вспомогательные показатели</w:t>
      </w:r>
      <w:r w:rsidRPr="00814F12">
        <w:rPr>
          <w:rFonts w:asciiTheme="majorBidi" w:eastAsia="Times New Roman" w:hAnsiTheme="majorBidi" w:cstheme="majorBidi"/>
          <w:color w:val="000000"/>
          <w:sz w:val="28"/>
          <w:szCs w:val="28"/>
        </w:rPr>
        <w:t> позволяют определить соответствие трудоустройства целевым договорам, предпочтения выпускников в выборе работодателей в республике.</w:t>
      </w:r>
    </w:p>
    <w:p w:rsidR="005D57CB" w:rsidRPr="00814F12" w:rsidRDefault="005D57CB" w:rsidP="00814F12">
      <w:pPr>
        <w:shd w:val="clear" w:color="auto" w:fill="FFFFFF"/>
        <w:spacing w:after="0" w:line="240" w:lineRule="auto"/>
        <w:rPr>
          <w:rFonts w:asciiTheme="majorBidi" w:eastAsia="Times New Roman" w:hAnsiTheme="majorBidi" w:cstheme="majorBidi"/>
          <w:color w:val="000000"/>
          <w:sz w:val="28"/>
          <w:szCs w:val="28"/>
        </w:rPr>
      </w:pPr>
      <w:r w:rsidRPr="00814F12">
        <w:rPr>
          <w:rFonts w:asciiTheme="majorBidi" w:eastAsia="Times New Roman" w:hAnsiTheme="majorBidi" w:cstheme="majorBidi"/>
          <w:color w:val="000000"/>
          <w:sz w:val="28"/>
          <w:szCs w:val="28"/>
        </w:rPr>
        <w:t xml:space="preserve">     При проведении мониторинга отчетным периодом является календарный год. Показатели формируются по состоянию на конец календарного года отчетного периода, в течение учебного года – нарастающим итогом. Данные мониторинга предоставляются в виде итоговых и сравнительных таблиц, диаграмм в общем по техникуму, а также по специальностям и профессиям.</w:t>
      </w:r>
    </w:p>
    <w:p w:rsidR="005D57CB" w:rsidRPr="00814F12" w:rsidRDefault="005D57CB" w:rsidP="00814F12">
      <w:pPr>
        <w:shd w:val="clear" w:color="auto" w:fill="FFFFFF"/>
        <w:spacing w:after="0" w:line="240" w:lineRule="auto"/>
        <w:rPr>
          <w:rFonts w:asciiTheme="majorBidi" w:eastAsia="Times New Roman" w:hAnsiTheme="majorBidi" w:cstheme="majorBidi"/>
          <w:color w:val="000000"/>
          <w:sz w:val="28"/>
          <w:szCs w:val="28"/>
        </w:rPr>
      </w:pPr>
      <w:r w:rsidRPr="00814F12">
        <w:rPr>
          <w:rFonts w:asciiTheme="majorBidi" w:eastAsia="Times New Roman" w:hAnsiTheme="majorBidi" w:cstheme="majorBidi"/>
          <w:b/>
          <w:bCs/>
          <w:color w:val="000000"/>
          <w:sz w:val="28"/>
          <w:szCs w:val="28"/>
        </w:rPr>
        <w:t xml:space="preserve">      Основные этапы проведения мониторинга</w:t>
      </w:r>
    </w:p>
    <w:p w:rsidR="005D57CB" w:rsidRPr="00814F12" w:rsidRDefault="005D57CB" w:rsidP="00814F12">
      <w:pPr>
        <w:shd w:val="clear" w:color="auto" w:fill="FFFFFF"/>
        <w:spacing w:after="0" w:line="240" w:lineRule="auto"/>
        <w:rPr>
          <w:rFonts w:asciiTheme="majorBidi" w:eastAsia="Times New Roman" w:hAnsiTheme="majorBidi" w:cstheme="majorBidi"/>
          <w:color w:val="000000"/>
          <w:sz w:val="28"/>
          <w:szCs w:val="28"/>
        </w:rPr>
      </w:pPr>
      <w:r w:rsidRPr="00814F12">
        <w:rPr>
          <w:rFonts w:asciiTheme="majorBidi" w:eastAsia="Times New Roman" w:hAnsiTheme="majorBidi" w:cstheme="majorBidi"/>
          <w:b/>
          <w:bCs/>
          <w:color w:val="000000"/>
          <w:sz w:val="28"/>
          <w:szCs w:val="28"/>
        </w:rPr>
        <w:t xml:space="preserve">1этап. Организационный </w:t>
      </w:r>
    </w:p>
    <w:p w:rsidR="005D57CB" w:rsidRPr="00814F12" w:rsidRDefault="005D57CB" w:rsidP="00814F12">
      <w:pPr>
        <w:shd w:val="clear" w:color="auto" w:fill="FFFFFF"/>
        <w:spacing w:after="0" w:line="240" w:lineRule="auto"/>
        <w:rPr>
          <w:rFonts w:asciiTheme="majorBidi" w:eastAsia="Times New Roman" w:hAnsiTheme="majorBidi" w:cstheme="majorBidi"/>
          <w:color w:val="000000"/>
          <w:sz w:val="28"/>
          <w:szCs w:val="28"/>
        </w:rPr>
      </w:pPr>
      <w:r w:rsidRPr="00814F12">
        <w:rPr>
          <w:rFonts w:asciiTheme="majorBidi" w:eastAsia="Times New Roman" w:hAnsiTheme="majorBidi" w:cstheme="majorBidi"/>
          <w:i/>
          <w:iCs/>
          <w:color w:val="000000"/>
          <w:sz w:val="28"/>
          <w:szCs w:val="28"/>
        </w:rPr>
        <w:t>Цель:</w:t>
      </w:r>
      <w:r w:rsidRPr="00814F12">
        <w:rPr>
          <w:rFonts w:asciiTheme="majorBidi" w:eastAsia="Times New Roman" w:hAnsiTheme="majorBidi" w:cstheme="majorBidi"/>
          <w:color w:val="000000"/>
          <w:sz w:val="28"/>
          <w:szCs w:val="28"/>
        </w:rPr>
        <w:t> сбор информации о желаемом трудоустройстве выпускников.</w:t>
      </w:r>
    </w:p>
    <w:p w:rsidR="005D57CB" w:rsidRPr="00814F12" w:rsidRDefault="005D57CB" w:rsidP="00814F12">
      <w:pPr>
        <w:shd w:val="clear" w:color="auto" w:fill="FFFFFF"/>
        <w:spacing w:after="0" w:line="240" w:lineRule="auto"/>
        <w:rPr>
          <w:rFonts w:asciiTheme="majorBidi" w:eastAsia="Times New Roman" w:hAnsiTheme="majorBidi" w:cstheme="majorBidi"/>
          <w:color w:val="000000"/>
          <w:sz w:val="28"/>
          <w:szCs w:val="28"/>
        </w:rPr>
      </w:pPr>
      <w:r w:rsidRPr="00814F12">
        <w:rPr>
          <w:rFonts w:asciiTheme="majorBidi" w:eastAsia="Times New Roman" w:hAnsiTheme="majorBidi" w:cstheme="majorBidi"/>
          <w:i/>
          <w:iCs/>
          <w:color w:val="000000"/>
          <w:sz w:val="28"/>
          <w:szCs w:val="28"/>
        </w:rPr>
        <w:t>Инструмент:</w:t>
      </w:r>
      <w:r w:rsidRPr="00814F12">
        <w:rPr>
          <w:rFonts w:asciiTheme="majorBidi" w:eastAsia="Times New Roman" w:hAnsiTheme="majorBidi" w:cstheme="majorBidi"/>
          <w:color w:val="000000"/>
          <w:sz w:val="28"/>
          <w:szCs w:val="28"/>
        </w:rPr>
        <w:t> создание баз данных выпускников.</w:t>
      </w:r>
    </w:p>
    <w:p w:rsidR="005D57CB" w:rsidRPr="00814F12" w:rsidRDefault="005D57CB" w:rsidP="00814F12">
      <w:pPr>
        <w:shd w:val="clear" w:color="auto" w:fill="FFFFFF"/>
        <w:spacing w:after="0" w:line="240" w:lineRule="auto"/>
        <w:rPr>
          <w:rFonts w:asciiTheme="majorBidi" w:eastAsia="Times New Roman" w:hAnsiTheme="majorBidi" w:cstheme="majorBidi"/>
          <w:color w:val="000000"/>
          <w:sz w:val="28"/>
          <w:szCs w:val="28"/>
        </w:rPr>
      </w:pPr>
      <w:r w:rsidRPr="00814F12">
        <w:rPr>
          <w:rFonts w:asciiTheme="majorBidi" w:eastAsia="Times New Roman" w:hAnsiTheme="majorBidi" w:cstheme="majorBidi"/>
          <w:i/>
          <w:iCs/>
          <w:color w:val="000000"/>
          <w:sz w:val="28"/>
          <w:szCs w:val="28"/>
        </w:rPr>
        <w:t>Методика:</w:t>
      </w:r>
      <w:r w:rsidRPr="00814F12">
        <w:rPr>
          <w:rFonts w:asciiTheme="majorBidi" w:eastAsia="Times New Roman" w:hAnsiTheme="majorBidi" w:cstheme="majorBidi"/>
          <w:color w:val="000000"/>
          <w:sz w:val="28"/>
          <w:szCs w:val="28"/>
        </w:rPr>
        <w:t> личный письменный опрос (форма – мини резюме)</w:t>
      </w:r>
    </w:p>
    <w:p w:rsidR="005D57CB" w:rsidRPr="00814F12" w:rsidRDefault="005D57CB" w:rsidP="00814F12">
      <w:pPr>
        <w:shd w:val="clear" w:color="auto" w:fill="FFFFFF"/>
        <w:spacing w:after="0" w:line="240" w:lineRule="auto"/>
        <w:rPr>
          <w:rFonts w:asciiTheme="majorBidi" w:eastAsia="Times New Roman" w:hAnsiTheme="majorBidi" w:cstheme="majorBidi"/>
          <w:color w:val="000000"/>
          <w:sz w:val="28"/>
          <w:szCs w:val="28"/>
        </w:rPr>
      </w:pPr>
      <w:r w:rsidRPr="00814F12">
        <w:rPr>
          <w:rFonts w:asciiTheme="majorBidi" w:eastAsia="Times New Roman" w:hAnsiTheme="majorBidi" w:cstheme="majorBidi"/>
          <w:i/>
          <w:iCs/>
          <w:color w:val="000000"/>
          <w:sz w:val="28"/>
          <w:szCs w:val="28"/>
        </w:rPr>
        <w:t>Показатели:</w:t>
      </w:r>
      <w:r w:rsidRPr="00814F12">
        <w:rPr>
          <w:rFonts w:asciiTheme="majorBidi" w:eastAsia="Times New Roman" w:hAnsiTheme="majorBidi" w:cstheme="majorBidi"/>
          <w:color w:val="000000"/>
          <w:sz w:val="28"/>
          <w:szCs w:val="28"/>
        </w:rPr>
        <w:t> желаемые вакансии, профиль трудоустройства, территориальные предпочтения.</w:t>
      </w:r>
    </w:p>
    <w:p w:rsidR="005D57CB" w:rsidRPr="00814F12" w:rsidRDefault="005D57CB" w:rsidP="00814F12">
      <w:pPr>
        <w:shd w:val="clear" w:color="auto" w:fill="FFFFFF"/>
        <w:spacing w:after="0" w:line="240" w:lineRule="auto"/>
        <w:rPr>
          <w:rFonts w:asciiTheme="majorBidi" w:eastAsia="Times New Roman" w:hAnsiTheme="majorBidi" w:cstheme="majorBidi"/>
          <w:color w:val="000000"/>
          <w:sz w:val="28"/>
          <w:szCs w:val="28"/>
        </w:rPr>
      </w:pPr>
      <w:r w:rsidRPr="00814F12">
        <w:rPr>
          <w:rFonts w:asciiTheme="majorBidi" w:eastAsia="Times New Roman" w:hAnsiTheme="majorBidi" w:cstheme="majorBidi"/>
          <w:b/>
          <w:bCs/>
          <w:color w:val="000000"/>
          <w:sz w:val="28"/>
          <w:szCs w:val="28"/>
        </w:rPr>
        <w:t xml:space="preserve">2 этап. </w:t>
      </w:r>
    </w:p>
    <w:p w:rsidR="005D57CB" w:rsidRPr="00814F12" w:rsidRDefault="005D57CB" w:rsidP="00814F12">
      <w:pPr>
        <w:shd w:val="clear" w:color="auto" w:fill="FFFFFF"/>
        <w:spacing w:after="0" w:line="240" w:lineRule="auto"/>
        <w:rPr>
          <w:rFonts w:asciiTheme="majorBidi" w:eastAsia="Times New Roman" w:hAnsiTheme="majorBidi" w:cstheme="majorBidi"/>
          <w:color w:val="000000"/>
          <w:sz w:val="28"/>
          <w:szCs w:val="28"/>
        </w:rPr>
      </w:pPr>
      <w:r w:rsidRPr="00814F12">
        <w:rPr>
          <w:rFonts w:asciiTheme="majorBidi" w:eastAsia="Times New Roman" w:hAnsiTheme="majorBidi" w:cstheme="majorBidi"/>
          <w:i/>
          <w:iCs/>
          <w:color w:val="000000"/>
          <w:sz w:val="28"/>
          <w:szCs w:val="28"/>
        </w:rPr>
        <w:t>Цель:</w:t>
      </w:r>
      <w:r w:rsidRPr="00814F12">
        <w:rPr>
          <w:rFonts w:asciiTheme="majorBidi" w:eastAsia="Times New Roman" w:hAnsiTheme="majorBidi" w:cstheme="majorBidi"/>
          <w:color w:val="000000"/>
          <w:sz w:val="28"/>
          <w:szCs w:val="28"/>
        </w:rPr>
        <w:t> текущий сбор информации о трудоустройстве выпускников.</w:t>
      </w:r>
    </w:p>
    <w:p w:rsidR="005D57CB" w:rsidRPr="00814F12" w:rsidRDefault="005D57CB" w:rsidP="00814F12">
      <w:pPr>
        <w:shd w:val="clear" w:color="auto" w:fill="FFFFFF"/>
        <w:spacing w:after="0" w:line="240" w:lineRule="auto"/>
        <w:rPr>
          <w:rFonts w:asciiTheme="majorBidi" w:eastAsia="Times New Roman" w:hAnsiTheme="majorBidi" w:cstheme="majorBidi"/>
          <w:color w:val="000000"/>
          <w:sz w:val="28"/>
          <w:szCs w:val="28"/>
        </w:rPr>
      </w:pPr>
      <w:r w:rsidRPr="00814F12">
        <w:rPr>
          <w:rFonts w:asciiTheme="majorBidi" w:eastAsia="Times New Roman" w:hAnsiTheme="majorBidi" w:cstheme="majorBidi"/>
          <w:i/>
          <w:iCs/>
          <w:color w:val="000000"/>
          <w:sz w:val="28"/>
          <w:szCs w:val="28"/>
        </w:rPr>
        <w:t>Инструмент:</w:t>
      </w:r>
      <w:r w:rsidRPr="00814F12">
        <w:rPr>
          <w:rFonts w:asciiTheme="majorBidi" w:eastAsia="Times New Roman" w:hAnsiTheme="majorBidi" w:cstheme="majorBidi"/>
          <w:color w:val="000000"/>
          <w:sz w:val="28"/>
          <w:szCs w:val="28"/>
        </w:rPr>
        <w:t> содействие в трудоустройстве через ресурс ЦСТВ техникума.</w:t>
      </w:r>
    </w:p>
    <w:p w:rsidR="005D57CB" w:rsidRPr="00814F12" w:rsidRDefault="005D57CB" w:rsidP="00814F12">
      <w:pPr>
        <w:shd w:val="clear" w:color="auto" w:fill="FFFFFF"/>
        <w:spacing w:after="0" w:line="240" w:lineRule="auto"/>
        <w:rPr>
          <w:rFonts w:asciiTheme="majorBidi" w:eastAsia="Times New Roman" w:hAnsiTheme="majorBidi" w:cstheme="majorBidi"/>
          <w:color w:val="000000"/>
          <w:sz w:val="28"/>
          <w:szCs w:val="28"/>
        </w:rPr>
      </w:pPr>
      <w:r w:rsidRPr="00814F12">
        <w:rPr>
          <w:rFonts w:asciiTheme="majorBidi" w:eastAsia="Times New Roman" w:hAnsiTheme="majorBidi" w:cstheme="majorBidi"/>
          <w:i/>
          <w:iCs/>
          <w:color w:val="000000"/>
          <w:sz w:val="28"/>
          <w:szCs w:val="28"/>
        </w:rPr>
        <w:t>Методика:</w:t>
      </w:r>
      <w:r w:rsidRPr="00814F12">
        <w:rPr>
          <w:rFonts w:asciiTheme="majorBidi" w:eastAsia="Times New Roman" w:hAnsiTheme="majorBidi" w:cstheme="majorBidi"/>
          <w:color w:val="000000"/>
          <w:sz w:val="28"/>
          <w:szCs w:val="28"/>
        </w:rPr>
        <w:t> дистанционный опрос.</w:t>
      </w:r>
    </w:p>
    <w:p w:rsidR="005D57CB" w:rsidRPr="00814F12" w:rsidRDefault="005D57CB" w:rsidP="00814F12">
      <w:pPr>
        <w:shd w:val="clear" w:color="auto" w:fill="FFFFFF"/>
        <w:spacing w:after="0" w:line="240" w:lineRule="auto"/>
        <w:rPr>
          <w:rFonts w:asciiTheme="majorBidi" w:eastAsia="Times New Roman" w:hAnsiTheme="majorBidi" w:cstheme="majorBidi"/>
          <w:color w:val="000000"/>
          <w:sz w:val="28"/>
          <w:szCs w:val="28"/>
        </w:rPr>
      </w:pPr>
      <w:r w:rsidRPr="00814F12">
        <w:rPr>
          <w:rFonts w:asciiTheme="majorBidi" w:eastAsia="Times New Roman" w:hAnsiTheme="majorBidi" w:cstheme="majorBidi"/>
          <w:i/>
          <w:iCs/>
          <w:color w:val="000000"/>
          <w:sz w:val="28"/>
          <w:szCs w:val="28"/>
        </w:rPr>
        <w:t>Показатели:</w:t>
      </w:r>
      <w:r w:rsidRPr="00814F12">
        <w:rPr>
          <w:rFonts w:asciiTheme="majorBidi" w:eastAsia="Times New Roman" w:hAnsiTheme="majorBidi" w:cstheme="majorBidi"/>
          <w:color w:val="000000"/>
          <w:sz w:val="28"/>
          <w:szCs w:val="28"/>
        </w:rPr>
        <w:t> фактическое трудоустройство, профиль трудоустройства, территориальные предпочтения.</w:t>
      </w:r>
    </w:p>
    <w:p w:rsidR="005D57CB" w:rsidRPr="00814F12" w:rsidRDefault="00D61D29" w:rsidP="00814F12">
      <w:pPr>
        <w:shd w:val="clear" w:color="auto" w:fill="FFFFFF"/>
        <w:spacing w:after="0" w:line="240" w:lineRule="auto"/>
        <w:rPr>
          <w:rFonts w:asciiTheme="majorBidi" w:eastAsia="Times New Roman" w:hAnsiTheme="majorBidi" w:cstheme="majorBidi"/>
          <w:color w:val="000000"/>
          <w:sz w:val="28"/>
          <w:szCs w:val="28"/>
        </w:rPr>
      </w:pPr>
      <w:r>
        <w:rPr>
          <w:rFonts w:asciiTheme="majorBidi" w:eastAsia="Times New Roman" w:hAnsiTheme="majorBidi" w:cstheme="majorBidi"/>
          <w:b/>
          <w:bCs/>
          <w:color w:val="000000"/>
          <w:sz w:val="28"/>
          <w:szCs w:val="28"/>
        </w:rPr>
        <w:t>3 этап.</w:t>
      </w:r>
    </w:p>
    <w:p w:rsidR="005D57CB" w:rsidRPr="00814F12" w:rsidRDefault="005D57CB" w:rsidP="00814F12">
      <w:pPr>
        <w:shd w:val="clear" w:color="auto" w:fill="FFFFFF"/>
        <w:spacing w:after="0" w:line="240" w:lineRule="auto"/>
        <w:rPr>
          <w:rFonts w:asciiTheme="majorBidi" w:eastAsia="Times New Roman" w:hAnsiTheme="majorBidi" w:cstheme="majorBidi"/>
          <w:color w:val="000000"/>
          <w:sz w:val="28"/>
          <w:szCs w:val="28"/>
        </w:rPr>
      </w:pPr>
      <w:r w:rsidRPr="00814F12">
        <w:rPr>
          <w:rFonts w:asciiTheme="majorBidi" w:eastAsia="Times New Roman" w:hAnsiTheme="majorBidi" w:cstheme="majorBidi"/>
          <w:i/>
          <w:iCs/>
          <w:color w:val="000000"/>
          <w:sz w:val="28"/>
          <w:szCs w:val="28"/>
        </w:rPr>
        <w:t>Цель:</w:t>
      </w:r>
      <w:r w:rsidRPr="00814F12">
        <w:rPr>
          <w:rFonts w:asciiTheme="majorBidi" w:eastAsia="Times New Roman" w:hAnsiTheme="majorBidi" w:cstheme="majorBidi"/>
          <w:color w:val="000000"/>
          <w:sz w:val="28"/>
          <w:szCs w:val="28"/>
        </w:rPr>
        <w:t> массовый сбор информации о трудоустройстве выпускников.</w:t>
      </w:r>
    </w:p>
    <w:p w:rsidR="005D57CB" w:rsidRPr="00814F12" w:rsidRDefault="005D57CB" w:rsidP="00814F12">
      <w:pPr>
        <w:shd w:val="clear" w:color="auto" w:fill="FFFFFF"/>
        <w:spacing w:after="0" w:line="240" w:lineRule="auto"/>
        <w:rPr>
          <w:rFonts w:asciiTheme="majorBidi" w:eastAsia="Times New Roman" w:hAnsiTheme="majorBidi" w:cstheme="majorBidi"/>
          <w:color w:val="000000"/>
          <w:sz w:val="28"/>
          <w:szCs w:val="28"/>
        </w:rPr>
      </w:pPr>
      <w:r w:rsidRPr="00814F12">
        <w:rPr>
          <w:rFonts w:asciiTheme="majorBidi" w:eastAsia="Times New Roman" w:hAnsiTheme="majorBidi" w:cstheme="majorBidi"/>
          <w:i/>
          <w:iCs/>
          <w:color w:val="000000"/>
          <w:sz w:val="28"/>
          <w:szCs w:val="28"/>
        </w:rPr>
        <w:t>Инструмент: </w:t>
      </w:r>
      <w:r w:rsidRPr="00814F12">
        <w:rPr>
          <w:rFonts w:asciiTheme="majorBidi" w:eastAsia="Times New Roman" w:hAnsiTheme="majorBidi" w:cstheme="majorBidi"/>
          <w:color w:val="000000"/>
          <w:sz w:val="28"/>
          <w:szCs w:val="28"/>
        </w:rPr>
        <w:t>обходной лист.</w:t>
      </w:r>
    </w:p>
    <w:p w:rsidR="005D57CB" w:rsidRPr="00814F12" w:rsidRDefault="005D57CB" w:rsidP="00814F12">
      <w:pPr>
        <w:shd w:val="clear" w:color="auto" w:fill="FFFFFF"/>
        <w:spacing w:after="0" w:line="240" w:lineRule="auto"/>
        <w:rPr>
          <w:rFonts w:asciiTheme="majorBidi" w:eastAsia="Times New Roman" w:hAnsiTheme="majorBidi" w:cstheme="majorBidi"/>
          <w:color w:val="000000"/>
          <w:sz w:val="28"/>
          <w:szCs w:val="28"/>
        </w:rPr>
      </w:pPr>
      <w:r w:rsidRPr="00814F12">
        <w:rPr>
          <w:rFonts w:asciiTheme="majorBidi" w:eastAsia="Times New Roman" w:hAnsiTheme="majorBidi" w:cstheme="majorBidi"/>
          <w:i/>
          <w:iCs/>
          <w:color w:val="000000"/>
          <w:sz w:val="28"/>
          <w:szCs w:val="28"/>
        </w:rPr>
        <w:t>Методика:</w:t>
      </w:r>
      <w:r w:rsidRPr="00814F12">
        <w:rPr>
          <w:rFonts w:asciiTheme="majorBidi" w:eastAsia="Times New Roman" w:hAnsiTheme="majorBidi" w:cstheme="majorBidi"/>
          <w:color w:val="000000"/>
          <w:sz w:val="28"/>
          <w:szCs w:val="28"/>
        </w:rPr>
        <w:t> личный опрос по утвержденной форме.</w:t>
      </w:r>
    </w:p>
    <w:p w:rsidR="005D57CB" w:rsidRPr="00814F12" w:rsidRDefault="005D57CB" w:rsidP="00814F12">
      <w:pPr>
        <w:shd w:val="clear" w:color="auto" w:fill="FFFFFF"/>
        <w:spacing w:after="0" w:line="240" w:lineRule="auto"/>
        <w:rPr>
          <w:rFonts w:asciiTheme="majorBidi" w:eastAsia="Times New Roman" w:hAnsiTheme="majorBidi" w:cstheme="majorBidi"/>
          <w:color w:val="000000"/>
          <w:sz w:val="28"/>
          <w:szCs w:val="28"/>
        </w:rPr>
      </w:pPr>
      <w:r w:rsidRPr="00814F12">
        <w:rPr>
          <w:rFonts w:asciiTheme="majorBidi" w:eastAsia="Times New Roman" w:hAnsiTheme="majorBidi" w:cstheme="majorBidi"/>
          <w:i/>
          <w:iCs/>
          <w:color w:val="000000"/>
          <w:sz w:val="28"/>
          <w:szCs w:val="28"/>
        </w:rPr>
        <w:t>Показатели:</w:t>
      </w:r>
      <w:r w:rsidRPr="00814F12">
        <w:rPr>
          <w:rFonts w:asciiTheme="majorBidi" w:eastAsia="Times New Roman" w:hAnsiTheme="majorBidi" w:cstheme="majorBidi"/>
          <w:color w:val="000000"/>
          <w:sz w:val="28"/>
          <w:szCs w:val="28"/>
        </w:rPr>
        <w:t> фактическое трудоустройство, профиль трудоустройства, территориальные предпочтения.</w:t>
      </w:r>
    </w:p>
    <w:p w:rsidR="005D57CB" w:rsidRPr="00814F12" w:rsidRDefault="00D61D29" w:rsidP="00814F12">
      <w:pPr>
        <w:shd w:val="clear" w:color="auto" w:fill="FFFFFF"/>
        <w:spacing w:after="0" w:line="240" w:lineRule="auto"/>
        <w:rPr>
          <w:rFonts w:asciiTheme="majorBidi" w:eastAsia="Times New Roman" w:hAnsiTheme="majorBidi" w:cstheme="majorBidi"/>
          <w:color w:val="000000"/>
          <w:sz w:val="28"/>
          <w:szCs w:val="28"/>
        </w:rPr>
      </w:pPr>
      <w:r>
        <w:rPr>
          <w:rFonts w:asciiTheme="majorBidi" w:eastAsia="Times New Roman" w:hAnsiTheme="majorBidi" w:cstheme="majorBidi"/>
          <w:b/>
          <w:bCs/>
          <w:color w:val="000000"/>
          <w:sz w:val="28"/>
          <w:szCs w:val="28"/>
        </w:rPr>
        <w:t>4 этап.</w:t>
      </w:r>
    </w:p>
    <w:p w:rsidR="005D57CB" w:rsidRPr="00814F12" w:rsidRDefault="005D57CB" w:rsidP="00814F12">
      <w:pPr>
        <w:shd w:val="clear" w:color="auto" w:fill="FFFFFF"/>
        <w:spacing w:after="0" w:line="240" w:lineRule="auto"/>
        <w:rPr>
          <w:rFonts w:asciiTheme="majorBidi" w:eastAsia="Times New Roman" w:hAnsiTheme="majorBidi" w:cstheme="majorBidi"/>
          <w:color w:val="000000"/>
          <w:sz w:val="28"/>
          <w:szCs w:val="28"/>
        </w:rPr>
      </w:pPr>
      <w:r w:rsidRPr="00814F12">
        <w:rPr>
          <w:rFonts w:asciiTheme="majorBidi" w:eastAsia="Times New Roman" w:hAnsiTheme="majorBidi" w:cstheme="majorBidi"/>
          <w:i/>
          <w:iCs/>
          <w:color w:val="000000"/>
          <w:sz w:val="28"/>
          <w:szCs w:val="28"/>
        </w:rPr>
        <w:t>Цель:</w:t>
      </w:r>
      <w:r w:rsidRPr="00814F12">
        <w:rPr>
          <w:rFonts w:asciiTheme="majorBidi" w:eastAsia="Times New Roman" w:hAnsiTheme="majorBidi" w:cstheme="majorBidi"/>
          <w:color w:val="000000"/>
          <w:sz w:val="28"/>
          <w:szCs w:val="28"/>
        </w:rPr>
        <w:t> первичная обработка и уточнение информации о трудоустройстве выпускников.</w:t>
      </w:r>
    </w:p>
    <w:p w:rsidR="005D57CB" w:rsidRPr="00814F12" w:rsidRDefault="005D57CB" w:rsidP="00814F12">
      <w:pPr>
        <w:shd w:val="clear" w:color="auto" w:fill="FFFFFF"/>
        <w:spacing w:after="0" w:line="240" w:lineRule="auto"/>
        <w:rPr>
          <w:rFonts w:asciiTheme="majorBidi" w:eastAsia="Times New Roman" w:hAnsiTheme="majorBidi" w:cstheme="majorBidi"/>
          <w:color w:val="000000"/>
          <w:sz w:val="28"/>
          <w:szCs w:val="28"/>
        </w:rPr>
      </w:pPr>
      <w:r w:rsidRPr="00814F12">
        <w:rPr>
          <w:rFonts w:asciiTheme="majorBidi" w:eastAsia="Times New Roman" w:hAnsiTheme="majorBidi" w:cstheme="majorBidi"/>
          <w:i/>
          <w:iCs/>
          <w:color w:val="000000"/>
          <w:sz w:val="28"/>
          <w:szCs w:val="28"/>
        </w:rPr>
        <w:t>Инструмент:</w:t>
      </w:r>
      <w:r w:rsidRPr="00814F12">
        <w:rPr>
          <w:rFonts w:asciiTheme="majorBidi" w:eastAsia="Times New Roman" w:hAnsiTheme="majorBidi" w:cstheme="majorBidi"/>
          <w:color w:val="000000"/>
          <w:sz w:val="28"/>
          <w:szCs w:val="28"/>
        </w:rPr>
        <w:t> содействие в трудоустройстве через ресурс Центр техникума.</w:t>
      </w:r>
    </w:p>
    <w:p w:rsidR="005D57CB" w:rsidRPr="00DE6CD8" w:rsidRDefault="005D57CB" w:rsidP="00DE6CD8">
      <w:pPr>
        <w:shd w:val="clear" w:color="auto" w:fill="FFFFFF"/>
        <w:spacing w:after="0" w:line="240" w:lineRule="auto"/>
        <w:rPr>
          <w:rFonts w:asciiTheme="majorBidi" w:eastAsia="Times New Roman" w:hAnsiTheme="majorBidi" w:cstheme="majorBidi"/>
          <w:color w:val="000000"/>
          <w:sz w:val="28"/>
          <w:szCs w:val="28"/>
        </w:rPr>
      </w:pPr>
      <w:r w:rsidRPr="00814F12">
        <w:rPr>
          <w:rFonts w:asciiTheme="majorBidi" w:eastAsia="Times New Roman" w:hAnsiTheme="majorBidi" w:cstheme="majorBidi"/>
          <w:i/>
          <w:iCs/>
          <w:color w:val="000000"/>
          <w:sz w:val="28"/>
          <w:szCs w:val="28"/>
        </w:rPr>
        <w:t>Методика:</w:t>
      </w:r>
      <w:r w:rsidRPr="00814F12">
        <w:rPr>
          <w:rFonts w:asciiTheme="majorBidi" w:eastAsia="Times New Roman" w:hAnsiTheme="majorBidi" w:cstheme="majorBidi"/>
          <w:color w:val="000000"/>
          <w:sz w:val="28"/>
          <w:szCs w:val="28"/>
        </w:rPr>
        <w:t> дистанционный опрос, итоговые и сравнительные таблицы.</w:t>
      </w:r>
    </w:p>
    <w:p w:rsidR="007D4B79" w:rsidRPr="005D57CB" w:rsidRDefault="007D4B79" w:rsidP="005D57CB">
      <w:pPr>
        <w:shd w:val="clear" w:color="auto" w:fill="FFFFFF"/>
        <w:spacing w:before="100" w:beforeAutospacing="1" w:after="0" w:line="360" w:lineRule="auto"/>
        <w:rPr>
          <w:rFonts w:asciiTheme="majorBidi" w:eastAsia="Times New Roman" w:hAnsiTheme="majorBidi" w:cstheme="majorBidi"/>
          <w:b/>
          <w:bCs/>
          <w:color w:val="000000"/>
          <w:sz w:val="24"/>
          <w:szCs w:val="24"/>
        </w:rPr>
      </w:pPr>
    </w:p>
    <w:p w:rsidR="007D4B79" w:rsidRPr="00AA5374" w:rsidRDefault="005D57CB" w:rsidP="00AA5374">
      <w:pPr>
        <w:shd w:val="clear" w:color="auto" w:fill="FFFFFF"/>
        <w:spacing w:before="100" w:beforeAutospacing="1" w:after="0" w:line="360" w:lineRule="auto"/>
        <w:rPr>
          <w:rFonts w:asciiTheme="majorBidi" w:eastAsia="Times New Roman" w:hAnsiTheme="majorBidi" w:cstheme="majorBidi"/>
          <w:b/>
          <w:bCs/>
          <w:color w:val="000000"/>
          <w:sz w:val="24"/>
          <w:szCs w:val="24"/>
        </w:rPr>
      </w:pPr>
      <w:r w:rsidRPr="005D57CB">
        <w:rPr>
          <w:rFonts w:asciiTheme="majorBidi" w:eastAsia="Times New Roman" w:hAnsiTheme="majorBidi" w:cstheme="majorBidi"/>
          <w:b/>
          <w:bCs/>
          <w:noProof/>
          <w:color w:val="000000"/>
          <w:sz w:val="24"/>
          <w:szCs w:val="24"/>
          <w:lang w:eastAsia="ru-RU"/>
        </w:rPr>
        <w:lastRenderedPageBreak/>
        <w:drawing>
          <wp:inline distT="0" distB="0" distL="0" distR="0">
            <wp:extent cx="5524500" cy="31623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7C2A30" w:rsidRDefault="007C2A30" w:rsidP="007C2A30">
      <w:pPr>
        <w:shd w:val="clear" w:color="auto" w:fill="FFFFFF"/>
        <w:spacing w:before="100" w:beforeAutospacing="1" w:after="0" w:line="360" w:lineRule="auto"/>
        <w:jc w:val="center"/>
        <w:rPr>
          <w:rFonts w:asciiTheme="majorBidi" w:eastAsia="Times New Roman" w:hAnsiTheme="majorBidi" w:cstheme="majorBidi"/>
          <w:b/>
          <w:bCs/>
          <w:color w:val="000000"/>
          <w:sz w:val="28"/>
          <w:szCs w:val="28"/>
          <w:u w:val="single"/>
        </w:rPr>
      </w:pPr>
    </w:p>
    <w:p w:rsidR="007C2A30" w:rsidRPr="007C2A30" w:rsidRDefault="00D61D29" w:rsidP="007C2A30">
      <w:pPr>
        <w:shd w:val="clear" w:color="auto" w:fill="FFFFFF"/>
        <w:spacing w:before="100" w:beforeAutospacing="1" w:after="0" w:line="360" w:lineRule="auto"/>
        <w:jc w:val="center"/>
        <w:rPr>
          <w:rFonts w:asciiTheme="majorBidi" w:eastAsia="Times New Roman" w:hAnsiTheme="majorBidi" w:cstheme="majorBidi"/>
          <w:b/>
          <w:bCs/>
          <w:color w:val="000000"/>
          <w:sz w:val="28"/>
          <w:szCs w:val="28"/>
          <w:u w:val="single"/>
        </w:rPr>
      </w:pPr>
      <w:r w:rsidRPr="007C2A30">
        <w:rPr>
          <w:rFonts w:asciiTheme="majorBidi" w:eastAsia="Times New Roman" w:hAnsiTheme="majorBidi" w:cstheme="majorBidi"/>
          <w:b/>
          <w:bCs/>
          <w:color w:val="000000"/>
          <w:sz w:val="28"/>
          <w:szCs w:val="28"/>
          <w:u w:val="single"/>
        </w:rPr>
        <w:t>Трудоустройство-2020</w:t>
      </w:r>
      <w:r w:rsidR="005D57CB" w:rsidRPr="007C2A30">
        <w:rPr>
          <w:rFonts w:asciiTheme="majorBidi" w:eastAsia="Times New Roman" w:hAnsiTheme="majorBidi" w:cstheme="majorBidi"/>
          <w:b/>
          <w:bCs/>
          <w:color w:val="000000"/>
          <w:sz w:val="28"/>
          <w:szCs w:val="28"/>
          <w:u w:val="single"/>
        </w:rPr>
        <w:t xml:space="preserve"> год</w:t>
      </w:r>
    </w:p>
    <w:tbl>
      <w:tblPr>
        <w:tblStyle w:val="a6"/>
        <w:tblW w:w="9640" w:type="dxa"/>
        <w:tblInd w:w="-147" w:type="dxa"/>
        <w:tblLook w:val="04A0" w:firstRow="1" w:lastRow="0" w:firstColumn="1" w:lastColumn="0" w:noHBand="0" w:noVBand="1"/>
      </w:tblPr>
      <w:tblGrid>
        <w:gridCol w:w="4111"/>
        <w:gridCol w:w="1843"/>
        <w:gridCol w:w="1276"/>
        <w:gridCol w:w="1276"/>
        <w:gridCol w:w="1134"/>
      </w:tblGrid>
      <w:tr w:rsidR="007C2A30" w:rsidTr="005E18B0">
        <w:tc>
          <w:tcPr>
            <w:tcW w:w="4111" w:type="dxa"/>
          </w:tcPr>
          <w:p w:rsidR="007C2A30" w:rsidRPr="00887218" w:rsidRDefault="007C2A30" w:rsidP="005E18B0">
            <w:pPr>
              <w:jc w:val="center"/>
              <w:rPr>
                <w:rFonts w:ascii="Times New Roman" w:hAnsi="Times New Roman" w:cs="Times New Roman"/>
                <w:b/>
                <w:sz w:val="24"/>
                <w:szCs w:val="24"/>
              </w:rPr>
            </w:pPr>
            <w:r w:rsidRPr="00887218">
              <w:rPr>
                <w:rFonts w:ascii="Times New Roman" w:hAnsi="Times New Roman" w:cs="Times New Roman"/>
                <w:b/>
                <w:sz w:val="24"/>
                <w:szCs w:val="24"/>
              </w:rPr>
              <w:t>Специальность</w:t>
            </w:r>
          </w:p>
        </w:tc>
        <w:tc>
          <w:tcPr>
            <w:tcW w:w="1843" w:type="dxa"/>
          </w:tcPr>
          <w:p w:rsidR="007C2A30" w:rsidRPr="00887218" w:rsidRDefault="007C2A30" w:rsidP="005E18B0">
            <w:pPr>
              <w:jc w:val="center"/>
              <w:rPr>
                <w:rFonts w:ascii="Times New Roman" w:hAnsi="Times New Roman" w:cs="Times New Roman"/>
                <w:b/>
                <w:sz w:val="24"/>
                <w:szCs w:val="24"/>
              </w:rPr>
            </w:pPr>
            <w:r w:rsidRPr="00887218">
              <w:rPr>
                <w:rFonts w:ascii="Times New Roman" w:hAnsi="Times New Roman" w:cs="Times New Roman"/>
                <w:b/>
                <w:sz w:val="24"/>
                <w:szCs w:val="24"/>
              </w:rPr>
              <w:t>Количество выпускников</w:t>
            </w:r>
          </w:p>
        </w:tc>
        <w:tc>
          <w:tcPr>
            <w:tcW w:w="1276" w:type="dxa"/>
          </w:tcPr>
          <w:p w:rsidR="007C2A30" w:rsidRPr="00887218" w:rsidRDefault="007C2A30" w:rsidP="005E18B0">
            <w:pPr>
              <w:jc w:val="center"/>
              <w:rPr>
                <w:rFonts w:ascii="Times New Roman" w:hAnsi="Times New Roman" w:cs="Times New Roman"/>
                <w:b/>
                <w:sz w:val="24"/>
                <w:szCs w:val="24"/>
              </w:rPr>
            </w:pPr>
            <w:r w:rsidRPr="00887218">
              <w:rPr>
                <w:rFonts w:ascii="Times New Roman" w:hAnsi="Times New Roman" w:cs="Times New Roman"/>
                <w:b/>
                <w:sz w:val="24"/>
                <w:szCs w:val="24"/>
              </w:rPr>
              <w:t>Тру-е</w:t>
            </w:r>
          </w:p>
        </w:tc>
        <w:tc>
          <w:tcPr>
            <w:tcW w:w="1276" w:type="dxa"/>
          </w:tcPr>
          <w:p w:rsidR="007C2A30" w:rsidRPr="00887218" w:rsidRDefault="007C2A30" w:rsidP="005E18B0">
            <w:pPr>
              <w:jc w:val="center"/>
              <w:rPr>
                <w:rFonts w:ascii="Times New Roman" w:hAnsi="Times New Roman" w:cs="Times New Roman"/>
                <w:b/>
                <w:sz w:val="24"/>
                <w:szCs w:val="24"/>
              </w:rPr>
            </w:pPr>
            <w:r w:rsidRPr="00887218">
              <w:rPr>
                <w:rFonts w:ascii="Times New Roman" w:hAnsi="Times New Roman" w:cs="Times New Roman"/>
                <w:b/>
                <w:sz w:val="24"/>
                <w:szCs w:val="24"/>
              </w:rPr>
              <w:t>Не Тру-е</w:t>
            </w:r>
          </w:p>
        </w:tc>
        <w:tc>
          <w:tcPr>
            <w:tcW w:w="1134" w:type="dxa"/>
          </w:tcPr>
          <w:p w:rsidR="007C2A30" w:rsidRPr="00887218" w:rsidRDefault="007C2A30" w:rsidP="005E18B0">
            <w:pPr>
              <w:jc w:val="center"/>
              <w:rPr>
                <w:rFonts w:ascii="Times New Roman" w:hAnsi="Times New Roman" w:cs="Times New Roman"/>
                <w:b/>
                <w:sz w:val="24"/>
                <w:szCs w:val="24"/>
              </w:rPr>
            </w:pPr>
            <w:r w:rsidRPr="00887218">
              <w:rPr>
                <w:rFonts w:ascii="Times New Roman" w:hAnsi="Times New Roman" w:cs="Times New Roman"/>
                <w:b/>
                <w:sz w:val="24"/>
                <w:szCs w:val="24"/>
              </w:rPr>
              <w:t>Учатся дальше</w:t>
            </w:r>
          </w:p>
        </w:tc>
      </w:tr>
      <w:tr w:rsidR="007C2A30" w:rsidTr="005E18B0">
        <w:tc>
          <w:tcPr>
            <w:tcW w:w="4111" w:type="dxa"/>
          </w:tcPr>
          <w:p w:rsidR="007C2A30" w:rsidRPr="00887218" w:rsidRDefault="007C2A30" w:rsidP="005E18B0">
            <w:pPr>
              <w:rPr>
                <w:rFonts w:ascii="Times New Roman" w:hAnsi="Times New Roman" w:cs="Times New Roman"/>
                <w:sz w:val="28"/>
                <w:szCs w:val="28"/>
              </w:rPr>
            </w:pPr>
            <w:r w:rsidRPr="00887218">
              <w:rPr>
                <w:rFonts w:ascii="Times New Roman" w:hAnsi="Times New Roman" w:cs="Times New Roman"/>
                <w:sz w:val="28"/>
                <w:szCs w:val="28"/>
              </w:rPr>
              <w:t>Мастер по обработке цифровой информации</w:t>
            </w:r>
          </w:p>
        </w:tc>
        <w:tc>
          <w:tcPr>
            <w:tcW w:w="1843" w:type="dxa"/>
          </w:tcPr>
          <w:p w:rsidR="007C2A30" w:rsidRPr="00887218" w:rsidRDefault="007C2A30" w:rsidP="005E18B0">
            <w:pPr>
              <w:jc w:val="center"/>
              <w:rPr>
                <w:rFonts w:ascii="Times New Roman" w:hAnsi="Times New Roman" w:cs="Times New Roman"/>
                <w:sz w:val="28"/>
                <w:szCs w:val="28"/>
              </w:rPr>
            </w:pPr>
            <w:r w:rsidRPr="00887218">
              <w:rPr>
                <w:rFonts w:ascii="Times New Roman" w:hAnsi="Times New Roman" w:cs="Times New Roman"/>
                <w:sz w:val="28"/>
                <w:szCs w:val="28"/>
              </w:rPr>
              <w:t>128</w:t>
            </w:r>
          </w:p>
        </w:tc>
        <w:tc>
          <w:tcPr>
            <w:tcW w:w="1276" w:type="dxa"/>
          </w:tcPr>
          <w:p w:rsidR="007C2A30" w:rsidRPr="00887218" w:rsidRDefault="007C2A30" w:rsidP="005E18B0">
            <w:pPr>
              <w:jc w:val="center"/>
              <w:rPr>
                <w:rFonts w:ascii="Times New Roman" w:hAnsi="Times New Roman" w:cs="Times New Roman"/>
                <w:sz w:val="28"/>
                <w:szCs w:val="28"/>
              </w:rPr>
            </w:pPr>
            <w:r w:rsidRPr="00887218">
              <w:rPr>
                <w:rFonts w:ascii="Times New Roman" w:hAnsi="Times New Roman" w:cs="Times New Roman"/>
                <w:sz w:val="28"/>
                <w:szCs w:val="28"/>
              </w:rPr>
              <w:t>8</w:t>
            </w:r>
          </w:p>
        </w:tc>
        <w:tc>
          <w:tcPr>
            <w:tcW w:w="1276" w:type="dxa"/>
          </w:tcPr>
          <w:p w:rsidR="007C2A30" w:rsidRPr="00887218" w:rsidRDefault="007C2A30" w:rsidP="005E18B0">
            <w:pPr>
              <w:jc w:val="center"/>
              <w:rPr>
                <w:rFonts w:ascii="Times New Roman" w:hAnsi="Times New Roman" w:cs="Times New Roman"/>
                <w:sz w:val="28"/>
                <w:szCs w:val="28"/>
              </w:rPr>
            </w:pPr>
            <w:r w:rsidRPr="00887218">
              <w:rPr>
                <w:rFonts w:ascii="Times New Roman" w:hAnsi="Times New Roman" w:cs="Times New Roman"/>
                <w:sz w:val="28"/>
                <w:szCs w:val="28"/>
              </w:rPr>
              <w:t>70</w:t>
            </w:r>
          </w:p>
        </w:tc>
        <w:tc>
          <w:tcPr>
            <w:tcW w:w="1134" w:type="dxa"/>
          </w:tcPr>
          <w:p w:rsidR="007C2A30" w:rsidRPr="00887218" w:rsidRDefault="007C2A30" w:rsidP="005E18B0">
            <w:pPr>
              <w:jc w:val="center"/>
              <w:rPr>
                <w:rFonts w:ascii="Times New Roman" w:hAnsi="Times New Roman" w:cs="Times New Roman"/>
                <w:sz w:val="28"/>
                <w:szCs w:val="28"/>
              </w:rPr>
            </w:pPr>
            <w:r w:rsidRPr="00887218">
              <w:rPr>
                <w:rFonts w:ascii="Times New Roman" w:hAnsi="Times New Roman" w:cs="Times New Roman"/>
                <w:sz w:val="28"/>
                <w:szCs w:val="28"/>
              </w:rPr>
              <w:t>50</w:t>
            </w:r>
          </w:p>
        </w:tc>
      </w:tr>
      <w:tr w:rsidR="007C2A30" w:rsidTr="005E18B0">
        <w:tc>
          <w:tcPr>
            <w:tcW w:w="4111" w:type="dxa"/>
          </w:tcPr>
          <w:p w:rsidR="007C2A30" w:rsidRPr="00887218" w:rsidRDefault="007C2A30" w:rsidP="005E18B0">
            <w:pPr>
              <w:rPr>
                <w:rFonts w:ascii="Times New Roman" w:hAnsi="Times New Roman" w:cs="Times New Roman"/>
                <w:sz w:val="28"/>
                <w:szCs w:val="28"/>
              </w:rPr>
            </w:pPr>
            <w:r w:rsidRPr="00887218">
              <w:rPr>
                <w:rFonts w:ascii="Times New Roman" w:hAnsi="Times New Roman" w:cs="Times New Roman"/>
                <w:sz w:val="28"/>
                <w:szCs w:val="28"/>
              </w:rPr>
              <w:t>Сварщик (ручной и частично механизированной сварки (наплавки))</w:t>
            </w:r>
          </w:p>
        </w:tc>
        <w:tc>
          <w:tcPr>
            <w:tcW w:w="1843" w:type="dxa"/>
          </w:tcPr>
          <w:p w:rsidR="007C2A30" w:rsidRPr="00887218" w:rsidRDefault="007C2A30" w:rsidP="005E18B0">
            <w:pPr>
              <w:jc w:val="center"/>
              <w:rPr>
                <w:rFonts w:ascii="Times New Roman" w:hAnsi="Times New Roman" w:cs="Times New Roman"/>
                <w:sz w:val="28"/>
                <w:szCs w:val="28"/>
              </w:rPr>
            </w:pPr>
            <w:r w:rsidRPr="00887218">
              <w:rPr>
                <w:rFonts w:ascii="Times New Roman" w:hAnsi="Times New Roman" w:cs="Times New Roman"/>
                <w:sz w:val="28"/>
                <w:szCs w:val="28"/>
              </w:rPr>
              <w:t>13</w:t>
            </w:r>
          </w:p>
        </w:tc>
        <w:tc>
          <w:tcPr>
            <w:tcW w:w="1276" w:type="dxa"/>
          </w:tcPr>
          <w:p w:rsidR="007C2A30" w:rsidRPr="00887218" w:rsidRDefault="007C2A30" w:rsidP="005E18B0">
            <w:pPr>
              <w:jc w:val="center"/>
              <w:rPr>
                <w:rFonts w:ascii="Times New Roman" w:hAnsi="Times New Roman" w:cs="Times New Roman"/>
                <w:sz w:val="28"/>
                <w:szCs w:val="28"/>
              </w:rPr>
            </w:pPr>
            <w:r w:rsidRPr="00887218">
              <w:rPr>
                <w:rFonts w:ascii="Times New Roman" w:hAnsi="Times New Roman" w:cs="Times New Roman"/>
                <w:sz w:val="28"/>
                <w:szCs w:val="28"/>
              </w:rPr>
              <w:t>3</w:t>
            </w:r>
          </w:p>
        </w:tc>
        <w:tc>
          <w:tcPr>
            <w:tcW w:w="1276" w:type="dxa"/>
          </w:tcPr>
          <w:p w:rsidR="007C2A30" w:rsidRPr="00887218" w:rsidRDefault="007C2A30" w:rsidP="005E18B0">
            <w:pPr>
              <w:jc w:val="center"/>
              <w:rPr>
                <w:rFonts w:ascii="Times New Roman" w:hAnsi="Times New Roman" w:cs="Times New Roman"/>
                <w:sz w:val="28"/>
                <w:szCs w:val="28"/>
              </w:rPr>
            </w:pPr>
            <w:r w:rsidRPr="00887218">
              <w:rPr>
                <w:rFonts w:ascii="Times New Roman" w:hAnsi="Times New Roman" w:cs="Times New Roman"/>
                <w:sz w:val="28"/>
                <w:szCs w:val="28"/>
              </w:rPr>
              <w:t>5</w:t>
            </w:r>
          </w:p>
        </w:tc>
        <w:tc>
          <w:tcPr>
            <w:tcW w:w="1134" w:type="dxa"/>
          </w:tcPr>
          <w:p w:rsidR="007C2A30" w:rsidRPr="00887218" w:rsidRDefault="007C2A30" w:rsidP="005E18B0">
            <w:pPr>
              <w:jc w:val="center"/>
              <w:rPr>
                <w:rFonts w:ascii="Times New Roman" w:hAnsi="Times New Roman" w:cs="Times New Roman"/>
                <w:sz w:val="28"/>
                <w:szCs w:val="28"/>
              </w:rPr>
            </w:pPr>
            <w:r w:rsidRPr="00887218">
              <w:rPr>
                <w:rFonts w:ascii="Times New Roman" w:hAnsi="Times New Roman" w:cs="Times New Roman"/>
                <w:sz w:val="28"/>
                <w:szCs w:val="28"/>
              </w:rPr>
              <w:t>5</w:t>
            </w:r>
          </w:p>
        </w:tc>
      </w:tr>
      <w:tr w:rsidR="007C2A30" w:rsidTr="005E18B0">
        <w:tc>
          <w:tcPr>
            <w:tcW w:w="4111" w:type="dxa"/>
          </w:tcPr>
          <w:p w:rsidR="007C2A30" w:rsidRPr="00887218" w:rsidRDefault="007C2A30" w:rsidP="005E18B0">
            <w:pPr>
              <w:rPr>
                <w:rFonts w:ascii="Times New Roman" w:hAnsi="Times New Roman" w:cs="Times New Roman"/>
                <w:sz w:val="28"/>
                <w:szCs w:val="28"/>
              </w:rPr>
            </w:pPr>
            <w:r w:rsidRPr="00887218">
              <w:rPr>
                <w:rFonts w:ascii="Times New Roman" w:hAnsi="Times New Roman" w:cs="Times New Roman"/>
                <w:sz w:val="28"/>
                <w:szCs w:val="28"/>
              </w:rPr>
              <w:t>Младшая медицинская сестра по уходу за больными</w:t>
            </w:r>
          </w:p>
        </w:tc>
        <w:tc>
          <w:tcPr>
            <w:tcW w:w="1843" w:type="dxa"/>
          </w:tcPr>
          <w:p w:rsidR="007C2A30" w:rsidRPr="00887218" w:rsidRDefault="007C2A30" w:rsidP="005E18B0">
            <w:pPr>
              <w:jc w:val="center"/>
              <w:rPr>
                <w:rFonts w:ascii="Times New Roman" w:hAnsi="Times New Roman" w:cs="Times New Roman"/>
                <w:sz w:val="28"/>
                <w:szCs w:val="28"/>
              </w:rPr>
            </w:pPr>
            <w:r w:rsidRPr="00887218">
              <w:rPr>
                <w:rFonts w:ascii="Times New Roman" w:hAnsi="Times New Roman" w:cs="Times New Roman"/>
                <w:sz w:val="28"/>
                <w:szCs w:val="28"/>
              </w:rPr>
              <w:t>76</w:t>
            </w:r>
          </w:p>
        </w:tc>
        <w:tc>
          <w:tcPr>
            <w:tcW w:w="1276" w:type="dxa"/>
          </w:tcPr>
          <w:p w:rsidR="007C2A30" w:rsidRPr="00887218" w:rsidRDefault="007C2A30" w:rsidP="005E18B0">
            <w:pPr>
              <w:jc w:val="center"/>
              <w:rPr>
                <w:rFonts w:ascii="Times New Roman" w:hAnsi="Times New Roman" w:cs="Times New Roman"/>
                <w:sz w:val="28"/>
                <w:szCs w:val="28"/>
              </w:rPr>
            </w:pPr>
            <w:r w:rsidRPr="00887218">
              <w:rPr>
                <w:rFonts w:ascii="Times New Roman" w:hAnsi="Times New Roman" w:cs="Times New Roman"/>
                <w:sz w:val="28"/>
                <w:szCs w:val="28"/>
              </w:rPr>
              <w:t>2</w:t>
            </w:r>
          </w:p>
        </w:tc>
        <w:tc>
          <w:tcPr>
            <w:tcW w:w="1276" w:type="dxa"/>
          </w:tcPr>
          <w:p w:rsidR="007C2A30" w:rsidRPr="00887218" w:rsidRDefault="007C2A30" w:rsidP="005E18B0">
            <w:pPr>
              <w:jc w:val="center"/>
              <w:rPr>
                <w:rFonts w:ascii="Times New Roman" w:hAnsi="Times New Roman" w:cs="Times New Roman"/>
                <w:sz w:val="28"/>
                <w:szCs w:val="28"/>
              </w:rPr>
            </w:pPr>
            <w:r w:rsidRPr="00887218">
              <w:rPr>
                <w:rFonts w:ascii="Times New Roman" w:hAnsi="Times New Roman" w:cs="Times New Roman"/>
                <w:sz w:val="28"/>
                <w:szCs w:val="28"/>
              </w:rPr>
              <w:t>58</w:t>
            </w:r>
          </w:p>
        </w:tc>
        <w:tc>
          <w:tcPr>
            <w:tcW w:w="1134" w:type="dxa"/>
          </w:tcPr>
          <w:p w:rsidR="007C2A30" w:rsidRPr="00887218" w:rsidRDefault="007C2A30" w:rsidP="005E18B0">
            <w:pPr>
              <w:jc w:val="center"/>
              <w:rPr>
                <w:rFonts w:ascii="Times New Roman" w:hAnsi="Times New Roman" w:cs="Times New Roman"/>
                <w:sz w:val="28"/>
                <w:szCs w:val="28"/>
              </w:rPr>
            </w:pPr>
            <w:r w:rsidRPr="00887218">
              <w:rPr>
                <w:rFonts w:ascii="Times New Roman" w:hAnsi="Times New Roman" w:cs="Times New Roman"/>
                <w:sz w:val="28"/>
                <w:szCs w:val="28"/>
              </w:rPr>
              <w:t>16</w:t>
            </w:r>
          </w:p>
        </w:tc>
      </w:tr>
      <w:tr w:rsidR="007C2A30" w:rsidTr="005E18B0">
        <w:tc>
          <w:tcPr>
            <w:tcW w:w="4111" w:type="dxa"/>
          </w:tcPr>
          <w:p w:rsidR="007C2A30" w:rsidRPr="00887218" w:rsidRDefault="007C2A30" w:rsidP="005E18B0">
            <w:pPr>
              <w:rPr>
                <w:rFonts w:ascii="Times New Roman" w:hAnsi="Times New Roman" w:cs="Times New Roman"/>
                <w:sz w:val="28"/>
                <w:szCs w:val="28"/>
              </w:rPr>
            </w:pPr>
            <w:r w:rsidRPr="00887218">
              <w:rPr>
                <w:rFonts w:ascii="Times New Roman" w:hAnsi="Times New Roman" w:cs="Times New Roman"/>
                <w:sz w:val="28"/>
                <w:szCs w:val="28"/>
              </w:rPr>
              <w:t>Экономика и бухгалтерский учет (по отраслям)</w:t>
            </w:r>
          </w:p>
        </w:tc>
        <w:tc>
          <w:tcPr>
            <w:tcW w:w="1843" w:type="dxa"/>
          </w:tcPr>
          <w:p w:rsidR="007C2A30" w:rsidRPr="00887218" w:rsidRDefault="007C2A30" w:rsidP="005E18B0">
            <w:pPr>
              <w:jc w:val="center"/>
              <w:rPr>
                <w:rFonts w:ascii="Times New Roman" w:hAnsi="Times New Roman" w:cs="Times New Roman"/>
                <w:sz w:val="28"/>
                <w:szCs w:val="28"/>
              </w:rPr>
            </w:pPr>
            <w:r w:rsidRPr="00887218">
              <w:rPr>
                <w:rFonts w:ascii="Times New Roman" w:hAnsi="Times New Roman" w:cs="Times New Roman"/>
                <w:sz w:val="28"/>
                <w:szCs w:val="28"/>
              </w:rPr>
              <w:t>49</w:t>
            </w:r>
          </w:p>
        </w:tc>
        <w:tc>
          <w:tcPr>
            <w:tcW w:w="1276" w:type="dxa"/>
          </w:tcPr>
          <w:p w:rsidR="007C2A30" w:rsidRPr="00887218" w:rsidRDefault="007C2A30" w:rsidP="005E18B0">
            <w:pPr>
              <w:jc w:val="center"/>
              <w:rPr>
                <w:rFonts w:ascii="Times New Roman" w:hAnsi="Times New Roman" w:cs="Times New Roman"/>
                <w:sz w:val="28"/>
                <w:szCs w:val="28"/>
              </w:rPr>
            </w:pPr>
            <w:r w:rsidRPr="00887218">
              <w:rPr>
                <w:rFonts w:ascii="Times New Roman" w:hAnsi="Times New Roman" w:cs="Times New Roman"/>
                <w:sz w:val="28"/>
                <w:szCs w:val="28"/>
              </w:rPr>
              <w:t>15</w:t>
            </w:r>
          </w:p>
        </w:tc>
        <w:tc>
          <w:tcPr>
            <w:tcW w:w="1276" w:type="dxa"/>
          </w:tcPr>
          <w:p w:rsidR="007C2A30" w:rsidRPr="00887218" w:rsidRDefault="007C2A30" w:rsidP="005E18B0">
            <w:pPr>
              <w:jc w:val="center"/>
              <w:rPr>
                <w:rFonts w:ascii="Times New Roman" w:hAnsi="Times New Roman" w:cs="Times New Roman"/>
                <w:sz w:val="28"/>
                <w:szCs w:val="28"/>
              </w:rPr>
            </w:pPr>
            <w:r w:rsidRPr="00887218">
              <w:rPr>
                <w:rFonts w:ascii="Times New Roman" w:hAnsi="Times New Roman" w:cs="Times New Roman"/>
                <w:sz w:val="28"/>
                <w:szCs w:val="28"/>
              </w:rPr>
              <w:t>19</w:t>
            </w:r>
          </w:p>
        </w:tc>
        <w:tc>
          <w:tcPr>
            <w:tcW w:w="1134" w:type="dxa"/>
          </w:tcPr>
          <w:p w:rsidR="007C2A30" w:rsidRPr="00887218" w:rsidRDefault="007C2A30" w:rsidP="005E18B0">
            <w:pPr>
              <w:jc w:val="center"/>
              <w:rPr>
                <w:rFonts w:ascii="Times New Roman" w:hAnsi="Times New Roman" w:cs="Times New Roman"/>
                <w:sz w:val="28"/>
                <w:szCs w:val="28"/>
              </w:rPr>
            </w:pPr>
            <w:r w:rsidRPr="00887218">
              <w:rPr>
                <w:rFonts w:ascii="Times New Roman" w:hAnsi="Times New Roman" w:cs="Times New Roman"/>
                <w:sz w:val="28"/>
                <w:szCs w:val="28"/>
              </w:rPr>
              <w:t>15</w:t>
            </w:r>
          </w:p>
        </w:tc>
      </w:tr>
      <w:tr w:rsidR="007C2A30" w:rsidTr="005E18B0">
        <w:tc>
          <w:tcPr>
            <w:tcW w:w="4111" w:type="dxa"/>
          </w:tcPr>
          <w:p w:rsidR="007C2A30" w:rsidRPr="00887218" w:rsidRDefault="007C2A30" w:rsidP="005E18B0">
            <w:pPr>
              <w:rPr>
                <w:rFonts w:ascii="Times New Roman" w:hAnsi="Times New Roman" w:cs="Times New Roman"/>
                <w:sz w:val="28"/>
                <w:szCs w:val="28"/>
              </w:rPr>
            </w:pPr>
            <w:r w:rsidRPr="00887218">
              <w:rPr>
                <w:rFonts w:ascii="Times New Roman" w:hAnsi="Times New Roman" w:cs="Times New Roman"/>
                <w:sz w:val="28"/>
                <w:szCs w:val="28"/>
              </w:rPr>
              <w:t>Социальная работа</w:t>
            </w:r>
          </w:p>
        </w:tc>
        <w:tc>
          <w:tcPr>
            <w:tcW w:w="1843" w:type="dxa"/>
          </w:tcPr>
          <w:p w:rsidR="007C2A30" w:rsidRPr="00887218" w:rsidRDefault="007C2A30" w:rsidP="005E18B0">
            <w:pPr>
              <w:jc w:val="center"/>
              <w:rPr>
                <w:rFonts w:ascii="Times New Roman" w:hAnsi="Times New Roman" w:cs="Times New Roman"/>
                <w:sz w:val="28"/>
                <w:szCs w:val="28"/>
              </w:rPr>
            </w:pPr>
            <w:r w:rsidRPr="00887218">
              <w:rPr>
                <w:rFonts w:ascii="Times New Roman" w:hAnsi="Times New Roman" w:cs="Times New Roman"/>
                <w:sz w:val="28"/>
                <w:szCs w:val="28"/>
              </w:rPr>
              <w:t>27</w:t>
            </w:r>
          </w:p>
        </w:tc>
        <w:tc>
          <w:tcPr>
            <w:tcW w:w="1276" w:type="dxa"/>
          </w:tcPr>
          <w:p w:rsidR="007C2A30" w:rsidRPr="00887218" w:rsidRDefault="007C2A30" w:rsidP="005E18B0">
            <w:pPr>
              <w:jc w:val="center"/>
              <w:rPr>
                <w:rFonts w:ascii="Times New Roman" w:hAnsi="Times New Roman" w:cs="Times New Roman"/>
                <w:sz w:val="28"/>
                <w:szCs w:val="28"/>
              </w:rPr>
            </w:pPr>
            <w:r w:rsidRPr="00887218">
              <w:rPr>
                <w:rFonts w:ascii="Times New Roman" w:hAnsi="Times New Roman" w:cs="Times New Roman"/>
                <w:sz w:val="28"/>
                <w:szCs w:val="28"/>
              </w:rPr>
              <w:t>-</w:t>
            </w:r>
          </w:p>
        </w:tc>
        <w:tc>
          <w:tcPr>
            <w:tcW w:w="1276" w:type="dxa"/>
          </w:tcPr>
          <w:p w:rsidR="007C2A30" w:rsidRPr="00887218" w:rsidRDefault="007C2A30" w:rsidP="005E18B0">
            <w:pPr>
              <w:jc w:val="center"/>
              <w:rPr>
                <w:rFonts w:ascii="Times New Roman" w:hAnsi="Times New Roman" w:cs="Times New Roman"/>
                <w:sz w:val="28"/>
                <w:szCs w:val="28"/>
              </w:rPr>
            </w:pPr>
            <w:r w:rsidRPr="00887218">
              <w:rPr>
                <w:rFonts w:ascii="Times New Roman" w:hAnsi="Times New Roman" w:cs="Times New Roman"/>
                <w:sz w:val="28"/>
                <w:szCs w:val="28"/>
              </w:rPr>
              <w:t>19</w:t>
            </w:r>
          </w:p>
        </w:tc>
        <w:tc>
          <w:tcPr>
            <w:tcW w:w="1134" w:type="dxa"/>
          </w:tcPr>
          <w:p w:rsidR="007C2A30" w:rsidRPr="00887218" w:rsidRDefault="007C2A30" w:rsidP="005E18B0">
            <w:pPr>
              <w:jc w:val="center"/>
              <w:rPr>
                <w:rFonts w:ascii="Times New Roman" w:hAnsi="Times New Roman" w:cs="Times New Roman"/>
                <w:sz w:val="28"/>
                <w:szCs w:val="28"/>
              </w:rPr>
            </w:pPr>
            <w:r w:rsidRPr="00887218">
              <w:rPr>
                <w:rFonts w:ascii="Times New Roman" w:hAnsi="Times New Roman" w:cs="Times New Roman"/>
                <w:sz w:val="28"/>
                <w:szCs w:val="28"/>
              </w:rPr>
              <w:t>8</w:t>
            </w:r>
          </w:p>
        </w:tc>
      </w:tr>
      <w:tr w:rsidR="007C2A30" w:rsidTr="005E18B0">
        <w:tc>
          <w:tcPr>
            <w:tcW w:w="4111" w:type="dxa"/>
          </w:tcPr>
          <w:p w:rsidR="007C2A30" w:rsidRPr="00887218" w:rsidRDefault="007C2A30" w:rsidP="005E18B0">
            <w:pPr>
              <w:rPr>
                <w:rFonts w:ascii="Times New Roman" w:hAnsi="Times New Roman" w:cs="Times New Roman"/>
                <w:sz w:val="28"/>
                <w:szCs w:val="28"/>
              </w:rPr>
            </w:pPr>
            <w:r w:rsidRPr="00887218">
              <w:rPr>
                <w:rFonts w:ascii="Times New Roman" w:hAnsi="Times New Roman" w:cs="Times New Roman"/>
                <w:sz w:val="28"/>
                <w:szCs w:val="28"/>
              </w:rPr>
              <w:t>Право и организация социального обеспечения</w:t>
            </w:r>
          </w:p>
        </w:tc>
        <w:tc>
          <w:tcPr>
            <w:tcW w:w="1843" w:type="dxa"/>
          </w:tcPr>
          <w:p w:rsidR="007C2A30" w:rsidRPr="00887218" w:rsidRDefault="007C2A30" w:rsidP="005E18B0">
            <w:pPr>
              <w:jc w:val="center"/>
              <w:rPr>
                <w:rFonts w:ascii="Times New Roman" w:hAnsi="Times New Roman" w:cs="Times New Roman"/>
                <w:sz w:val="28"/>
                <w:szCs w:val="28"/>
              </w:rPr>
            </w:pPr>
            <w:r w:rsidRPr="00887218">
              <w:rPr>
                <w:rFonts w:ascii="Times New Roman" w:hAnsi="Times New Roman" w:cs="Times New Roman"/>
                <w:sz w:val="28"/>
                <w:szCs w:val="28"/>
              </w:rPr>
              <w:t>97</w:t>
            </w:r>
          </w:p>
        </w:tc>
        <w:tc>
          <w:tcPr>
            <w:tcW w:w="1276" w:type="dxa"/>
          </w:tcPr>
          <w:p w:rsidR="007C2A30" w:rsidRPr="00887218" w:rsidRDefault="007C2A30" w:rsidP="005E18B0">
            <w:pPr>
              <w:jc w:val="center"/>
              <w:rPr>
                <w:rFonts w:ascii="Times New Roman" w:hAnsi="Times New Roman" w:cs="Times New Roman"/>
                <w:sz w:val="28"/>
                <w:szCs w:val="28"/>
              </w:rPr>
            </w:pPr>
            <w:r w:rsidRPr="00887218">
              <w:rPr>
                <w:rFonts w:ascii="Times New Roman" w:hAnsi="Times New Roman" w:cs="Times New Roman"/>
                <w:sz w:val="28"/>
                <w:szCs w:val="28"/>
              </w:rPr>
              <w:t>24</w:t>
            </w:r>
          </w:p>
        </w:tc>
        <w:tc>
          <w:tcPr>
            <w:tcW w:w="1276" w:type="dxa"/>
          </w:tcPr>
          <w:p w:rsidR="007C2A30" w:rsidRPr="00887218" w:rsidRDefault="007C2A30" w:rsidP="005E18B0">
            <w:pPr>
              <w:jc w:val="center"/>
              <w:rPr>
                <w:rFonts w:ascii="Times New Roman" w:hAnsi="Times New Roman" w:cs="Times New Roman"/>
                <w:sz w:val="28"/>
                <w:szCs w:val="28"/>
              </w:rPr>
            </w:pPr>
            <w:r w:rsidRPr="00887218">
              <w:rPr>
                <w:rFonts w:ascii="Times New Roman" w:hAnsi="Times New Roman" w:cs="Times New Roman"/>
                <w:sz w:val="28"/>
                <w:szCs w:val="28"/>
              </w:rPr>
              <w:t>55</w:t>
            </w:r>
          </w:p>
        </w:tc>
        <w:tc>
          <w:tcPr>
            <w:tcW w:w="1134" w:type="dxa"/>
          </w:tcPr>
          <w:p w:rsidR="007C2A30" w:rsidRPr="00887218" w:rsidRDefault="007C2A30" w:rsidP="005E18B0">
            <w:pPr>
              <w:jc w:val="center"/>
              <w:rPr>
                <w:rFonts w:ascii="Times New Roman" w:hAnsi="Times New Roman" w:cs="Times New Roman"/>
                <w:sz w:val="28"/>
                <w:szCs w:val="28"/>
              </w:rPr>
            </w:pPr>
            <w:r w:rsidRPr="00887218">
              <w:rPr>
                <w:rFonts w:ascii="Times New Roman" w:hAnsi="Times New Roman" w:cs="Times New Roman"/>
                <w:sz w:val="28"/>
                <w:szCs w:val="28"/>
              </w:rPr>
              <w:t>18</w:t>
            </w:r>
          </w:p>
        </w:tc>
      </w:tr>
      <w:tr w:rsidR="007C2A30" w:rsidTr="005E18B0">
        <w:tc>
          <w:tcPr>
            <w:tcW w:w="4111" w:type="dxa"/>
          </w:tcPr>
          <w:p w:rsidR="007C2A30" w:rsidRPr="00887218" w:rsidRDefault="007C2A30" w:rsidP="005E18B0">
            <w:pPr>
              <w:rPr>
                <w:rFonts w:ascii="Times New Roman" w:hAnsi="Times New Roman" w:cs="Times New Roman"/>
                <w:sz w:val="28"/>
                <w:szCs w:val="28"/>
              </w:rPr>
            </w:pPr>
            <w:r w:rsidRPr="00887218">
              <w:rPr>
                <w:rFonts w:ascii="Times New Roman" w:hAnsi="Times New Roman" w:cs="Times New Roman"/>
                <w:sz w:val="28"/>
                <w:szCs w:val="28"/>
              </w:rPr>
              <w:t>Техническое обслуживание и ремонт радиоэлектронной техники</w:t>
            </w:r>
          </w:p>
        </w:tc>
        <w:tc>
          <w:tcPr>
            <w:tcW w:w="1843" w:type="dxa"/>
          </w:tcPr>
          <w:p w:rsidR="007C2A30" w:rsidRPr="00887218" w:rsidRDefault="007C2A30" w:rsidP="005E18B0">
            <w:pPr>
              <w:jc w:val="center"/>
              <w:rPr>
                <w:rFonts w:ascii="Times New Roman" w:hAnsi="Times New Roman" w:cs="Times New Roman"/>
                <w:sz w:val="28"/>
                <w:szCs w:val="28"/>
              </w:rPr>
            </w:pPr>
            <w:r w:rsidRPr="00887218">
              <w:rPr>
                <w:rFonts w:ascii="Times New Roman" w:hAnsi="Times New Roman" w:cs="Times New Roman"/>
                <w:sz w:val="28"/>
                <w:szCs w:val="28"/>
              </w:rPr>
              <w:t>23</w:t>
            </w:r>
          </w:p>
        </w:tc>
        <w:tc>
          <w:tcPr>
            <w:tcW w:w="1276" w:type="dxa"/>
          </w:tcPr>
          <w:p w:rsidR="007C2A30" w:rsidRPr="00887218" w:rsidRDefault="007C2A30" w:rsidP="005E18B0">
            <w:pPr>
              <w:jc w:val="center"/>
              <w:rPr>
                <w:rFonts w:ascii="Times New Roman" w:hAnsi="Times New Roman" w:cs="Times New Roman"/>
                <w:sz w:val="28"/>
                <w:szCs w:val="28"/>
              </w:rPr>
            </w:pPr>
            <w:r w:rsidRPr="00887218">
              <w:rPr>
                <w:rFonts w:ascii="Times New Roman" w:hAnsi="Times New Roman" w:cs="Times New Roman"/>
                <w:sz w:val="28"/>
                <w:szCs w:val="28"/>
              </w:rPr>
              <w:t>5</w:t>
            </w:r>
          </w:p>
        </w:tc>
        <w:tc>
          <w:tcPr>
            <w:tcW w:w="1276" w:type="dxa"/>
          </w:tcPr>
          <w:p w:rsidR="007C2A30" w:rsidRPr="00887218" w:rsidRDefault="007C2A30" w:rsidP="005E18B0">
            <w:pPr>
              <w:jc w:val="center"/>
              <w:rPr>
                <w:rFonts w:ascii="Times New Roman" w:hAnsi="Times New Roman" w:cs="Times New Roman"/>
                <w:sz w:val="28"/>
                <w:szCs w:val="28"/>
              </w:rPr>
            </w:pPr>
            <w:r w:rsidRPr="00887218">
              <w:rPr>
                <w:rFonts w:ascii="Times New Roman" w:hAnsi="Times New Roman" w:cs="Times New Roman"/>
                <w:sz w:val="28"/>
                <w:szCs w:val="28"/>
              </w:rPr>
              <w:t>1</w:t>
            </w:r>
          </w:p>
        </w:tc>
        <w:tc>
          <w:tcPr>
            <w:tcW w:w="1134" w:type="dxa"/>
          </w:tcPr>
          <w:p w:rsidR="007C2A30" w:rsidRPr="00887218" w:rsidRDefault="007C2A30" w:rsidP="005E18B0">
            <w:pPr>
              <w:jc w:val="center"/>
              <w:rPr>
                <w:rFonts w:ascii="Times New Roman" w:hAnsi="Times New Roman" w:cs="Times New Roman"/>
                <w:sz w:val="28"/>
                <w:szCs w:val="28"/>
              </w:rPr>
            </w:pPr>
            <w:r w:rsidRPr="00887218">
              <w:rPr>
                <w:rFonts w:ascii="Times New Roman" w:hAnsi="Times New Roman" w:cs="Times New Roman"/>
                <w:sz w:val="28"/>
                <w:szCs w:val="28"/>
              </w:rPr>
              <w:t>17</w:t>
            </w:r>
          </w:p>
        </w:tc>
      </w:tr>
      <w:tr w:rsidR="007C2A30" w:rsidTr="005E18B0">
        <w:tc>
          <w:tcPr>
            <w:tcW w:w="4111" w:type="dxa"/>
          </w:tcPr>
          <w:p w:rsidR="007C2A30" w:rsidRPr="00887218" w:rsidRDefault="007C2A30" w:rsidP="005E18B0">
            <w:pPr>
              <w:rPr>
                <w:rFonts w:ascii="Times New Roman" w:hAnsi="Times New Roman" w:cs="Times New Roman"/>
                <w:sz w:val="28"/>
                <w:szCs w:val="28"/>
              </w:rPr>
            </w:pPr>
            <w:r w:rsidRPr="00887218">
              <w:rPr>
                <w:rFonts w:ascii="Times New Roman" w:hAnsi="Times New Roman" w:cs="Times New Roman"/>
                <w:sz w:val="28"/>
                <w:szCs w:val="28"/>
              </w:rPr>
              <w:t>Делопроизводитель</w:t>
            </w:r>
          </w:p>
        </w:tc>
        <w:tc>
          <w:tcPr>
            <w:tcW w:w="1843" w:type="dxa"/>
          </w:tcPr>
          <w:p w:rsidR="007C2A30" w:rsidRPr="00887218" w:rsidRDefault="007C2A30" w:rsidP="005E18B0">
            <w:pPr>
              <w:jc w:val="center"/>
              <w:rPr>
                <w:rFonts w:ascii="Times New Roman" w:hAnsi="Times New Roman" w:cs="Times New Roman"/>
                <w:sz w:val="28"/>
                <w:szCs w:val="28"/>
              </w:rPr>
            </w:pPr>
            <w:r w:rsidRPr="00887218">
              <w:rPr>
                <w:rFonts w:ascii="Times New Roman" w:hAnsi="Times New Roman" w:cs="Times New Roman"/>
                <w:sz w:val="28"/>
                <w:szCs w:val="28"/>
              </w:rPr>
              <w:t>52</w:t>
            </w:r>
          </w:p>
        </w:tc>
        <w:tc>
          <w:tcPr>
            <w:tcW w:w="1276" w:type="dxa"/>
          </w:tcPr>
          <w:p w:rsidR="007C2A30" w:rsidRPr="00887218" w:rsidRDefault="007C2A30" w:rsidP="005E18B0">
            <w:pPr>
              <w:jc w:val="center"/>
              <w:rPr>
                <w:rFonts w:ascii="Times New Roman" w:hAnsi="Times New Roman" w:cs="Times New Roman"/>
                <w:sz w:val="28"/>
                <w:szCs w:val="28"/>
              </w:rPr>
            </w:pPr>
            <w:r w:rsidRPr="00887218">
              <w:rPr>
                <w:rFonts w:ascii="Times New Roman" w:hAnsi="Times New Roman" w:cs="Times New Roman"/>
                <w:sz w:val="28"/>
                <w:szCs w:val="28"/>
              </w:rPr>
              <w:t>13</w:t>
            </w:r>
          </w:p>
        </w:tc>
        <w:tc>
          <w:tcPr>
            <w:tcW w:w="1276" w:type="dxa"/>
          </w:tcPr>
          <w:p w:rsidR="007C2A30" w:rsidRPr="00887218" w:rsidRDefault="007C2A30" w:rsidP="005E18B0">
            <w:pPr>
              <w:jc w:val="center"/>
              <w:rPr>
                <w:rFonts w:ascii="Times New Roman" w:hAnsi="Times New Roman" w:cs="Times New Roman"/>
                <w:sz w:val="28"/>
                <w:szCs w:val="28"/>
              </w:rPr>
            </w:pPr>
            <w:r>
              <w:rPr>
                <w:rFonts w:ascii="Times New Roman" w:hAnsi="Times New Roman" w:cs="Times New Roman"/>
                <w:sz w:val="28"/>
                <w:szCs w:val="28"/>
              </w:rPr>
              <w:t>18</w:t>
            </w:r>
          </w:p>
        </w:tc>
        <w:tc>
          <w:tcPr>
            <w:tcW w:w="1134" w:type="dxa"/>
          </w:tcPr>
          <w:p w:rsidR="007C2A30" w:rsidRPr="00887218" w:rsidRDefault="007C2A30" w:rsidP="005E18B0">
            <w:pPr>
              <w:jc w:val="center"/>
              <w:rPr>
                <w:rFonts w:ascii="Times New Roman" w:hAnsi="Times New Roman" w:cs="Times New Roman"/>
                <w:sz w:val="28"/>
                <w:szCs w:val="28"/>
              </w:rPr>
            </w:pPr>
            <w:r w:rsidRPr="00887218">
              <w:rPr>
                <w:rFonts w:ascii="Times New Roman" w:hAnsi="Times New Roman" w:cs="Times New Roman"/>
                <w:sz w:val="28"/>
                <w:szCs w:val="28"/>
              </w:rPr>
              <w:t>21</w:t>
            </w:r>
          </w:p>
        </w:tc>
      </w:tr>
    </w:tbl>
    <w:p w:rsidR="005D57CB" w:rsidRPr="005D57CB" w:rsidRDefault="005D57CB" w:rsidP="005D57CB">
      <w:pPr>
        <w:shd w:val="clear" w:color="auto" w:fill="FFFFFF"/>
        <w:spacing w:before="100" w:beforeAutospacing="1" w:after="0" w:line="360" w:lineRule="auto"/>
        <w:rPr>
          <w:rFonts w:asciiTheme="majorBidi" w:eastAsia="Times New Roman" w:hAnsiTheme="majorBidi" w:cstheme="majorBidi"/>
          <w:color w:val="000000"/>
          <w:sz w:val="24"/>
          <w:szCs w:val="24"/>
        </w:rPr>
      </w:pPr>
    </w:p>
    <w:p w:rsidR="005D57CB" w:rsidRPr="005D57CB" w:rsidRDefault="005D57CB" w:rsidP="005D57CB">
      <w:pPr>
        <w:shd w:val="clear" w:color="auto" w:fill="FFFFFF"/>
        <w:spacing w:before="100" w:beforeAutospacing="1" w:after="0" w:line="360" w:lineRule="auto"/>
        <w:jc w:val="center"/>
        <w:rPr>
          <w:rFonts w:asciiTheme="majorBidi" w:eastAsia="Times New Roman" w:hAnsiTheme="majorBidi" w:cstheme="majorBidi"/>
          <w:b/>
          <w:bCs/>
          <w:color w:val="000000"/>
          <w:sz w:val="24"/>
          <w:szCs w:val="24"/>
        </w:rPr>
      </w:pPr>
    </w:p>
    <w:p w:rsidR="005D57CB" w:rsidRPr="005D57CB" w:rsidRDefault="005D57CB" w:rsidP="005D57CB">
      <w:pPr>
        <w:shd w:val="clear" w:color="auto" w:fill="FFFFFF"/>
        <w:spacing w:before="100" w:beforeAutospacing="1" w:after="0" w:line="360" w:lineRule="auto"/>
        <w:jc w:val="center"/>
        <w:rPr>
          <w:rFonts w:asciiTheme="majorBidi" w:eastAsia="Times New Roman" w:hAnsiTheme="majorBidi" w:cstheme="majorBidi"/>
          <w:b/>
          <w:bCs/>
          <w:color w:val="000000"/>
          <w:sz w:val="24"/>
          <w:szCs w:val="24"/>
        </w:rPr>
      </w:pPr>
      <w:r w:rsidRPr="005D57CB">
        <w:rPr>
          <w:rFonts w:asciiTheme="majorBidi" w:eastAsia="Times New Roman" w:hAnsiTheme="majorBidi" w:cstheme="majorBidi"/>
          <w:b/>
          <w:bCs/>
          <w:noProof/>
          <w:color w:val="000000"/>
          <w:sz w:val="24"/>
          <w:szCs w:val="24"/>
          <w:lang w:eastAsia="ru-RU"/>
        </w:rPr>
        <w:lastRenderedPageBreak/>
        <w:drawing>
          <wp:inline distT="0" distB="0" distL="0" distR="0">
            <wp:extent cx="5486400" cy="320040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5D57CB" w:rsidRPr="005D57CB" w:rsidRDefault="005D57CB" w:rsidP="005D57CB">
      <w:pPr>
        <w:shd w:val="clear" w:color="auto" w:fill="FFFFFF"/>
        <w:spacing w:before="100" w:beforeAutospacing="1" w:after="0" w:line="360" w:lineRule="auto"/>
        <w:rPr>
          <w:rFonts w:asciiTheme="majorBidi" w:eastAsia="Times New Roman" w:hAnsiTheme="majorBidi" w:cstheme="majorBidi"/>
          <w:color w:val="000000"/>
          <w:sz w:val="24"/>
          <w:szCs w:val="24"/>
        </w:rPr>
      </w:pPr>
    </w:p>
    <w:p w:rsidR="005D57CB" w:rsidRPr="005D57CB" w:rsidRDefault="005D57CB" w:rsidP="005D57CB">
      <w:pPr>
        <w:shd w:val="clear" w:color="auto" w:fill="FFFFFF"/>
        <w:spacing w:before="100" w:beforeAutospacing="1" w:after="0" w:line="360" w:lineRule="auto"/>
        <w:rPr>
          <w:rFonts w:asciiTheme="majorBidi" w:eastAsia="Times New Roman" w:hAnsiTheme="majorBidi" w:cstheme="majorBidi"/>
          <w:color w:val="000000"/>
          <w:sz w:val="24"/>
          <w:szCs w:val="24"/>
        </w:rPr>
      </w:pPr>
      <w:r w:rsidRPr="005D57CB">
        <w:rPr>
          <w:rFonts w:asciiTheme="majorBidi" w:eastAsia="Times New Roman" w:hAnsiTheme="majorBidi" w:cstheme="majorBidi"/>
          <w:noProof/>
          <w:color w:val="000000"/>
          <w:sz w:val="24"/>
          <w:szCs w:val="24"/>
          <w:lang w:eastAsia="ru-RU"/>
        </w:rPr>
        <w:drawing>
          <wp:inline distT="0" distB="0" distL="0" distR="0">
            <wp:extent cx="5486400" cy="320040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7D4B79" w:rsidRDefault="005D57CB" w:rsidP="005D57CB">
      <w:pPr>
        <w:shd w:val="clear" w:color="auto" w:fill="FFFFFF"/>
        <w:spacing w:after="0" w:line="240" w:lineRule="auto"/>
        <w:rPr>
          <w:rFonts w:asciiTheme="majorBidi" w:eastAsia="Times New Roman" w:hAnsiTheme="majorBidi" w:cstheme="majorBidi"/>
          <w:color w:val="000000"/>
          <w:sz w:val="24"/>
          <w:szCs w:val="24"/>
        </w:rPr>
      </w:pPr>
      <w:r w:rsidRPr="005D57CB">
        <w:rPr>
          <w:rFonts w:asciiTheme="majorBidi" w:eastAsia="Times New Roman" w:hAnsiTheme="majorBidi" w:cstheme="majorBidi"/>
          <w:color w:val="000000"/>
          <w:sz w:val="24"/>
          <w:szCs w:val="24"/>
        </w:rPr>
        <w:t xml:space="preserve">   </w:t>
      </w:r>
    </w:p>
    <w:p w:rsidR="007D4B79" w:rsidRDefault="007D4B79" w:rsidP="005D57CB">
      <w:pPr>
        <w:shd w:val="clear" w:color="auto" w:fill="FFFFFF"/>
        <w:spacing w:after="0" w:line="240" w:lineRule="auto"/>
        <w:rPr>
          <w:rFonts w:asciiTheme="majorBidi" w:eastAsia="Times New Roman" w:hAnsiTheme="majorBidi" w:cstheme="majorBidi"/>
          <w:color w:val="000000"/>
          <w:sz w:val="24"/>
          <w:szCs w:val="24"/>
        </w:rPr>
      </w:pPr>
    </w:p>
    <w:p w:rsidR="005D57CB" w:rsidRPr="005D57CB" w:rsidRDefault="005D57CB" w:rsidP="005D57CB">
      <w:pPr>
        <w:shd w:val="clear" w:color="auto" w:fill="FFFFFF"/>
        <w:spacing w:after="0" w:line="240" w:lineRule="auto"/>
        <w:rPr>
          <w:rFonts w:asciiTheme="majorBidi" w:eastAsia="Times New Roman" w:hAnsiTheme="majorBidi" w:cstheme="majorBidi"/>
          <w:color w:val="000000"/>
          <w:sz w:val="28"/>
          <w:szCs w:val="28"/>
        </w:rPr>
      </w:pPr>
      <w:r w:rsidRPr="005D57CB">
        <w:rPr>
          <w:rFonts w:asciiTheme="majorBidi" w:eastAsia="Times New Roman" w:hAnsiTheme="majorBidi" w:cstheme="majorBidi"/>
          <w:color w:val="000000"/>
          <w:sz w:val="24"/>
          <w:szCs w:val="24"/>
        </w:rPr>
        <w:t xml:space="preserve">    </w:t>
      </w:r>
      <w:r w:rsidRPr="005D57CB">
        <w:rPr>
          <w:rFonts w:asciiTheme="majorBidi" w:eastAsia="Times New Roman" w:hAnsiTheme="majorBidi" w:cstheme="majorBidi"/>
          <w:color w:val="000000"/>
          <w:sz w:val="28"/>
          <w:szCs w:val="28"/>
        </w:rPr>
        <w:t>Из анализа мониторинга показателей трудоустройств</w:t>
      </w:r>
      <w:r w:rsidR="002B6DC4">
        <w:rPr>
          <w:rFonts w:asciiTheme="majorBidi" w:eastAsia="Times New Roman" w:hAnsiTheme="majorBidi" w:cstheme="majorBidi"/>
          <w:color w:val="000000"/>
          <w:sz w:val="28"/>
          <w:szCs w:val="28"/>
        </w:rPr>
        <w:t>а и занятости выпускников видно</w:t>
      </w:r>
      <w:r w:rsidRPr="005D57CB">
        <w:rPr>
          <w:rFonts w:asciiTheme="majorBidi" w:eastAsia="Times New Roman" w:hAnsiTheme="majorBidi" w:cstheme="majorBidi"/>
          <w:color w:val="000000"/>
          <w:sz w:val="28"/>
          <w:szCs w:val="28"/>
        </w:rPr>
        <w:t>,</w:t>
      </w:r>
      <w:r w:rsidR="002B6DC4">
        <w:rPr>
          <w:rFonts w:asciiTheme="majorBidi" w:eastAsia="Times New Roman" w:hAnsiTheme="majorBidi" w:cstheme="majorBidi"/>
          <w:color w:val="000000"/>
          <w:sz w:val="28"/>
          <w:szCs w:val="28"/>
        </w:rPr>
        <w:t xml:space="preserve"> </w:t>
      </w:r>
      <w:r w:rsidRPr="005D57CB">
        <w:rPr>
          <w:rFonts w:asciiTheme="majorBidi" w:eastAsia="Times New Roman" w:hAnsiTheme="majorBidi" w:cstheme="majorBidi"/>
          <w:color w:val="000000"/>
          <w:sz w:val="28"/>
          <w:szCs w:val="28"/>
        </w:rPr>
        <w:t>что намечается положительная динамика по трудоустройству выпускников ГТТ.</w:t>
      </w:r>
    </w:p>
    <w:p w:rsidR="005D57CB" w:rsidRPr="005D57CB" w:rsidRDefault="005D57CB" w:rsidP="005D57CB">
      <w:pPr>
        <w:shd w:val="clear" w:color="auto" w:fill="FFFFFF"/>
        <w:spacing w:after="0" w:line="240" w:lineRule="auto"/>
        <w:rPr>
          <w:rFonts w:asciiTheme="majorBidi" w:eastAsia="Times New Roman" w:hAnsiTheme="majorBidi" w:cstheme="majorBidi"/>
          <w:color w:val="000000"/>
          <w:sz w:val="28"/>
          <w:szCs w:val="28"/>
        </w:rPr>
      </w:pPr>
      <w:r w:rsidRPr="005D57CB">
        <w:rPr>
          <w:rFonts w:asciiTheme="majorBidi" w:eastAsia="Times New Roman" w:hAnsiTheme="majorBidi" w:cstheme="majorBidi"/>
          <w:color w:val="000000"/>
          <w:sz w:val="28"/>
          <w:szCs w:val="28"/>
        </w:rPr>
        <w:t xml:space="preserve">       Направление выпускников техникума на работу на предприятия, работающих по современным технологиям с применением передовой техники и оборудования и стабильным экономическим положением, позволяет постепенно увеличить количество выпускников, закрепившихся на предприятии, а также облегчает работу техникума по отслеживанию </w:t>
      </w:r>
      <w:r w:rsidRPr="005D57CB">
        <w:rPr>
          <w:rFonts w:asciiTheme="majorBidi" w:eastAsia="Times New Roman" w:hAnsiTheme="majorBidi" w:cstheme="majorBidi"/>
          <w:color w:val="000000"/>
          <w:sz w:val="28"/>
          <w:szCs w:val="28"/>
        </w:rPr>
        <w:lastRenderedPageBreak/>
        <w:t xml:space="preserve">закрепления выпускников на данных предприятиях. Большая работа ведется по поиску предприятий и вакансий, удовлетворяющих запросам выпускников. </w:t>
      </w:r>
    </w:p>
    <w:p w:rsidR="005D57CB" w:rsidRPr="005D57CB" w:rsidRDefault="005D57CB" w:rsidP="005D57CB">
      <w:pPr>
        <w:shd w:val="clear" w:color="auto" w:fill="FFFFFF"/>
        <w:spacing w:after="0" w:line="240" w:lineRule="auto"/>
        <w:rPr>
          <w:rFonts w:asciiTheme="majorBidi" w:eastAsia="Times New Roman" w:hAnsiTheme="majorBidi" w:cstheme="majorBidi"/>
          <w:color w:val="000000"/>
          <w:sz w:val="28"/>
          <w:szCs w:val="28"/>
        </w:rPr>
      </w:pPr>
      <w:r w:rsidRPr="005D57CB">
        <w:rPr>
          <w:rFonts w:asciiTheme="majorBidi" w:eastAsia="Times New Roman" w:hAnsiTheme="majorBidi" w:cstheme="majorBidi"/>
          <w:color w:val="000000"/>
          <w:sz w:val="28"/>
          <w:szCs w:val="28"/>
        </w:rPr>
        <w:t xml:space="preserve">      Знания, полученные в образовательном пространстве техникума, дают выпускникам возможность для поступления в высшие учебные заведения. По результатам мониторинга, большая часть выпускников из числа решивших продолжить обу</w:t>
      </w:r>
      <w:r w:rsidR="002B6DC4">
        <w:rPr>
          <w:rFonts w:asciiTheme="majorBidi" w:eastAsia="Times New Roman" w:hAnsiTheme="majorBidi" w:cstheme="majorBidi"/>
          <w:color w:val="000000"/>
          <w:sz w:val="28"/>
          <w:szCs w:val="28"/>
        </w:rPr>
        <w:t>чение,</w:t>
      </w:r>
      <w:r w:rsidRPr="005D57CB">
        <w:rPr>
          <w:rFonts w:asciiTheme="majorBidi" w:eastAsia="Times New Roman" w:hAnsiTheme="majorBidi" w:cstheme="majorBidi"/>
          <w:color w:val="000000"/>
          <w:sz w:val="28"/>
          <w:szCs w:val="28"/>
        </w:rPr>
        <w:t xml:space="preserve"> решают продолжить обучение по полученной в техникуме специальности, что свидетельствует об осознанности выбора специальности и о том, что обучение в техникуме закрепило этот выбор.</w:t>
      </w:r>
    </w:p>
    <w:p w:rsidR="005D57CB" w:rsidRPr="005D57CB" w:rsidRDefault="005D57CB" w:rsidP="005D57CB">
      <w:pPr>
        <w:shd w:val="clear" w:color="auto" w:fill="FFFFFF"/>
        <w:spacing w:after="0" w:line="240" w:lineRule="auto"/>
        <w:rPr>
          <w:rFonts w:asciiTheme="majorBidi" w:eastAsia="Times New Roman" w:hAnsiTheme="majorBidi" w:cstheme="majorBidi"/>
          <w:color w:val="000000"/>
          <w:sz w:val="28"/>
          <w:szCs w:val="28"/>
        </w:rPr>
      </w:pPr>
      <w:r w:rsidRPr="005D57CB">
        <w:rPr>
          <w:rFonts w:asciiTheme="majorBidi" w:eastAsia="Times New Roman" w:hAnsiTheme="majorBidi" w:cstheme="majorBidi"/>
          <w:color w:val="000000"/>
          <w:sz w:val="28"/>
          <w:szCs w:val="28"/>
        </w:rPr>
        <w:t xml:space="preserve">    Некоторое сниже</w:t>
      </w:r>
      <w:r w:rsidR="002B6DC4">
        <w:rPr>
          <w:rFonts w:asciiTheme="majorBidi" w:eastAsia="Times New Roman" w:hAnsiTheme="majorBidi" w:cstheme="majorBidi"/>
          <w:color w:val="000000"/>
          <w:sz w:val="28"/>
          <w:szCs w:val="28"/>
        </w:rPr>
        <w:t>ние продолживших обучение</w:t>
      </w:r>
      <w:r w:rsidRPr="005D57CB">
        <w:rPr>
          <w:rFonts w:asciiTheme="majorBidi" w:eastAsia="Times New Roman" w:hAnsiTheme="majorBidi" w:cstheme="majorBidi"/>
          <w:color w:val="000000"/>
          <w:sz w:val="28"/>
          <w:szCs w:val="28"/>
        </w:rPr>
        <w:t xml:space="preserve"> связано с тем, что часть выпускников решила продолжить обучение заочно, так как они получили возможность устроиться на работу на предприятиях, где созданы хорошие условия труда, имеется хорошая заработная плата.</w:t>
      </w:r>
    </w:p>
    <w:p w:rsidR="005D57CB" w:rsidRPr="005D57CB" w:rsidRDefault="005D57CB" w:rsidP="005D57CB">
      <w:pPr>
        <w:shd w:val="clear" w:color="auto" w:fill="FFFFFF"/>
        <w:spacing w:after="0" w:line="240" w:lineRule="auto"/>
        <w:rPr>
          <w:rFonts w:asciiTheme="majorBidi" w:eastAsia="Times New Roman" w:hAnsiTheme="majorBidi" w:cstheme="majorBidi"/>
          <w:color w:val="000000"/>
          <w:sz w:val="28"/>
          <w:szCs w:val="28"/>
        </w:rPr>
      </w:pPr>
      <w:r w:rsidRPr="005D57CB">
        <w:rPr>
          <w:rFonts w:asciiTheme="majorBidi" w:eastAsia="Times New Roman" w:hAnsiTheme="majorBidi" w:cstheme="majorBidi"/>
          <w:color w:val="000000"/>
          <w:sz w:val="28"/>
          <w:szCs w:val="28"/>
        </w:rPr>
        <w:t xml:space="preserve">      По данным таблиц можно сделать вывод о том, что наиболее востребованы такие специальности как «Сварщик», а также специалисты, имеющие образование «Экономика и бухгалтерский учет», «Социальная работа» и «Право и организация социального обеспечения». </w:t>
      </w:r>
    </w:p>
    <w:p w:rsidR="005D57CB" w:rsidRPr="005D57CB" w:rsidRDefault="005D57CB" w:rsidP="005D57CB">
      <w:pPr>
        <w:shd w:val="clear" w:color="auto" w:fill="FFFFFF"/>
        <w:spacing w:after="0" w:line="240" w:lineRule="auto"/>
        <w:rPr>
          <w:rFonts w:asciiTheme="majorBidi" w:eastAsia="Times New Roman" w:hAnsiTheme="majorBidi" w:cstheme="majorBidi"/>
          <w:color w:val="000000"/>
          <w:sz w:val="28"/>
          <w:szCs w:val="28"/>
        </w:rPr>
      </w:pPr>
      <w:r w:rsidRPr="005D57CB">
        <w:rPr>
          <w:rFonts w:asciiTheme="majorBidi" w:eastAsia="Times New Roman" w:hAnsiTheme="majorBidi" w:cstheme="majorBidi"/>
          <w:sz w:val="28"/>
          <w:szCs w:val="28"/>
        </w:rPr>
        <w:t xml:space="preserve">Достаточно высокая популярность профессии «Мастер по обработке цифровой информации» среди населения республики позволила увеличить набор по данной отрасли. Вследствие чего, в техникуме обучаются несколько групп по названной профессии. </w:t>
      </w:r>
      <w:r w:rsidRPr="005D57CB">
        <w:rPr>
          <w:rFonts w:asciiTheme="majorBidi" w:eastAsia="Times New Roman" w:hAnsiTheme="majorBidi" w:cstheme="majorBidi"/>
          <w:color w:val="000000"/>
          <w:sz w:val="28"/>
          <w:szCs w:val="28"/>
        </w:rPr>
        <w:t>Для трудоустройства выпускников по этой профессии продолжается тесное сотрудничество с центрами занятости населения районов Республики, администрациями муниципальных образований, центрами по предоставлению государственных услуг в сфере социальной защиты населения.</w:t>
      </w:r>
    </w:p>
    <w:p w:rsidR="005D57CB" w:rsidRPr="005D57CB" w:rsidRDefault="005D57CB" w:rsidP="005D57CB">
      <w:pPr>
        <w:shd w:val="clear" w:color="auto" w:fill="FFFFFF"/>
        <w:spacing w:after="0" w:line="240" w:lineRule="auto"/>
        <w:rPr>
          <w:rFonts w:asciiTheme="majorBidi" w:eastAsia="Times New Roman" w:hAnsiTheme="majorBidi" w:cstheme="majorBidi"/>
          <w:color w:val="000000"/>
          <w:sz w:val="28"/>
          <w:szCs w:val="28"/>
        </w:rPr>
      </w:pPr>
      <w:r w:rsidRPr="005D57CB">
        <w:rPr>
          <w:rFonts w:asciiTheme="majorBidi" w:eastAsia="Times New Roman" w:hAnsiTheme="majorBidi" w:cstheme="majorBidi"/>
          <w:sz w:val="28"/>
          <w:szCs w:val="28"/>
        </w:rPr>
        <w:t xml:space="preserve">      </w:t>
      </w:r>
      <w:r w:rsidRPr="005D57CB">
        <w:rPr>
          <w:rFonts w:asciiTheme="majorBidi" w:eastAsia="Times New Roman" w:hAnsiTheme="majorBidi" w:cstheme="majorBidi"/>
          <w:color w:val="000000"/>
          <w:sz w:val="28"/>
          <w:szCs w:val="28"/>
        </w:rPr>
        <w:t xml:space="preserve">   В результате совместного сотрудничества была спроектирована   модель молодого специалиста. Итак, специалист должен:</w:t>
      </w:r>
    </w:p>
    <w:p w:rsidR="005D57CB" w:rsidRPr="005D57CB" w:rsidRDefault="005D57CB" w:rsidP="005D57CB">
      <w:pPr>
        <w:shd w:val="clear" w:color="auto" w:fill="FFFFFF"/>
        <w:spacing w:after="0" w:line="240" w:lineRule="auto"/>
        <w:rPr>
          <w:rFonts w:asciiTheme="majorBidi" w:eastAsia="Times New Roman" w:hAnsiTheme="majorBidi" w:cstheme="majorBidi"/>
          <w:color w:val="000000"/>
          <w:sz w:val="28"/>
          <w:szCs w:val="28"/>
        </w:rPr>
      </w:pPr>
      <w:r w:rsidRPr="005D57CB">
        <w:rPr>
          <w:rFonts w:asciiTheme="majorBidi" w:eastAsia="Times New Roman" w:hAnsiTheme="majorBidi" w:cstheme="majorBidi"/>
          <w:color w:val="000000"/>
          <w:sz w:val="28"/>
          <w:szCs w:val="28"/>
        </w:rPr>
        <w:t>- быть «универсальным», обладать знаниями по данной профессии;</w:t>
      </w:r>
    </w:p>
    <w:p w:rsidR="005D57CB" w:rsidRPr="005D57CB" w:rsidRDefault="005D57CB" w:rsidP="005D57CB">
      <w:pPr>
        <w:pStyle w:val="c2"/>
        <w:spacing w:before="0" w:beforeAutospacing="0" w:after="0" w:afterAutospacing="0"/>
        <w:ind w:firstLine="720"/>
        <w:jc w:val="both"/>
        <w:rPr>
          <w:rFonts w:asciiTheme="majorBidi" w:hAnsiTheme="majorBidi" w:cstheme="majorBidi"/>
          <w:color w:val="000000"/>
          <w:sz w:val="28"/>
          <w:szCs w:val="28"/>
        </w:rPr>
      </w:pPr>
      <w:r w:rsidRPr="005D57CB">
        <w:rPr>
          <w:rFonts w:asciiTheme="majorBidi" w:hAnsiTheme="majorBidi" w:cstheme="majorBidi"/>
          <w:color w:val="000000"/>
          <w:sz w:val="28"/>
          <w:szCs w:val="28"/>
        </w:rPr>
        <w:t>- иметь хорошее базовое образование, социальные навыки, как работа в команде и умение проявлять инициативу,</w:t>
      </w:r>
      <w:r w:rsidRPr="005D57CB">
        <w:rPr>
          <w:rStyle w:val="c0"/>
          <w:rFonts w:asciiTheme="majorBidi" w:hAnsiTheme="majorBidi" w:cstheme="majorBidi"/>
          <w:i/>
          <w:iCs/>
          <w:color w:val="000000"/>
          <w:sz w:val="28"/>
          <w:szCs w:val="28"/>
        </w:rPr>
        <w:t xml:space="preserve"> </w:t>
      </w:r>
      <w:r w:rsidRPr="005D57CB">
        <w:rPr>
          <w:rStyle w:val="c0"/>
          <w:rFonts w:asciiTheme="majorBidi" w:hAnsiTheme="majorBidi" w:cstheme="majorBidi"/>
          <w:color w:val="000000"/>
          <w:sz w:val="28"/>
          <w:szCs w:val="28"/>
        </w:rPr>
        <w:t>подтверждение самому себе своей ответственности и закономерности собственного бытия, гармонии и согласия внутренних образов «я», ощущения способности к вхождению в социум, в свое профессиональное будущее;        </w:t>
      </w:r>
    </w:p>
    <w:p w:rsidR="005D57CB" w:rsidRPr="005D57CB" w:rsidRDefault="005D57CB" w:rsidP="005D57CB">
      <w:pPr>
        <w:shd w:val="clear" w:color="auto" w:fill="FFFFFF"/>
        <w:spacing w:after="0" w:line="240" w:lineRule="auto"/>
        <w:rPr>
          <w:rFonts w:asciiTheme="majorBidi" w:eastAsia="Times New Roman" w:hAnsiTheme="majorBidi" w:cstheme="majorBidi"/>
          <w:color w:val="000000"/>
          <w:sz w:val="28"/>
          <w:szCs w:val="28"/>
        </w:rPr>
      </w:pPr>
      <w:r w:rsidRPr="005D57CB">
        <w:rPr>
          <w:rFonts w:asciiTheme="majorBidi" w:eastAsia="Times New Roman" w:hAnsiTheme="majorBidi" w:cstheme="majorBidi"/>
          <w:color w:val="000000"/>
          <w:sz w:val="28"/>
          <w:szCs w:val="28"/>
        </w:rPr>
        <w:t>-быть интеллектуальным ресурсом предприятия;</w:t>
      </w:r>
    </w:p>
    <w:p w:rsidR="005D57CB" w:rsidRPr="005D57CB" w:rsidRDefault="005D57CB" w:rsidP="005D57CB">
      <w:pPr>
        <w:shd w:val="clear" w:color="auto" w:fill="FFFFFF"/>
        <w:spacing w:after="0" w:line="240" w:lineRule="auto"/>
        <w:rPr>
          <w:rFonts w:asciiTheme="majorBidi" w:eastAsia="Times New Roman" w:hAnsiTheme="majorBidi" w:cstheme="majorBidi"/>
          <w:sz w:val="28"/>
          <w:szCs w:val="28"/>
        </w:rPr>
      </w:pPr>
      <w:r w:rsidRPr="005D57CB">
        <w:rPr>
          <w:rFonts w:asciiTheme="majorBidi" w:eastAsia="Times New Roman" w:hAnsiTheme="majorBidi" w:cstheme="majorBidi"/>
          <w:sz w:val="28"/>
          <w:szCs w:val="28"/>
        </w:rPr>
        <w:t>- владеть прикладными навыками;</w:t>
      </w:r>
    </w:p>
    <w:p w:rsidR="005D57CB" w:rsidRPr="005D57CB" w:rsidRDefault="005D57CB" w:rsidP="005D57CB">
      <w:pPr>
        <w:pStyle w:val="c2"/>
        <w:spacing w:before="0" w:beforeAutospacing="0" w:after="0" w:afterAutospacing="0"/>
        <w:jc w:val="both"/>
        <w:rPr>
          <w:rFonts w:asciiTheme="majorBidi" w:hAnsiTheme="majorBidi" w:cstheme="majorBidi"/>
          <w:color w:val="000000"/>
          <w:sz w:val="28"/>
          <w:szCs w:val="28"/>
        </w:rPr>
      </w:pPr>
      <w:r w:rsidRPr="005D57CB">
        <w:rPr>
          <w:rStyle w:val="c0"/>
          <w:rFonts w:asciiTheme="majorBidi" w:hAnsiTheme="majorBidi" w:cstheme="majorBidi"/>
          <w:color w:val="000000"/>
          <w:sz w:val="28"/>
          <w:szCs w:val="28"/>
        </w:rPr>
        <w:t>- уметь анализировать свои чувства, поступки, продвижение в знаниях, динамику развития личностных качеств: проявлять волю к достижению цели, коррекции развивающихся качеств, умение проявлять интерес к учению и профессиональной деятельности;</w:t>
      </w:r>
    </w:p>
    <w:p w:rsidR="005D57CB" w:rsidRPr="005D57CB" w:rsidRDefault="005D57CB" w:rsidP="005D57CB">
      <w:pPr>
        <w:shd w:val="clear" w:color="auto" w:fill="FFFFFF"/>
        <w:spacing w:after="0" w:line="240" w:lineRule="auto"/>
        <w:rPr>
          <w:rFonts w:asciiTheme="majorBidi" w:eastAsia="Times New Roman" w:hAnsiTheme="majorBidi" w:cstheme="majorBidi"/>
          <w:color w:val="000000"/>
          <w:sz w:val="28"/>
          <w:szCs w:val="28"/>
        </w:rPr>
      </w:pPr>
      <w:r w:rsidRPr="005D57CB">
        <w:rPr>
          <w:rFonts w:asciiTheme="majorBidi" w:eastAsia="Times New Roman" w:hAnsiTheme="majorBidi" w:cstheme="majorBidi"/>
          <w:color w:val="000000"/>
          <w:sz w:val="28"/>
          <w:szCs w:val="28"/>
        </w:rPr>
        <w:t>- обладать такими личными качествами, как добросовестность и ответственность, честность, доброжелательность, гибкость мышления, обучаемость и умение быстро решать проблемы.</w:t>
      </w:r>
    </w:p>
    <w:p w:rsidR="005D57CB" w:rsidRPr="005D57CB" w:rsidRDefault="005D57CB" w:rsidP="005D57CB">
      <w:pPr>
        <w:shd w:val="clear" w:color="auto" w:fill="FFFFFF"/>
        <w:spacing w:after="0" w:line="240" w:lineRule="auto"/>
        <w:rPr>
          <w:rFonts w:asciiTheme="majorBidi" w:eastAsia="Times New Roman" w:hAnsiTheme="majorBidi" w:cstheme="majorBidi"/>
          <w:color w:val="000000"/>
          <w:sz w:val="28"/>
          <w:szCs w:val="28"/>
        </w:rPr>
      </w:pPr>
    </w:p>
    <w:p w:rsidR="00D613E0" w:rsidRDefault="00D613E0" w:rsidP="00AA5374">
      <w:pPr>
        <w:shd w:val="clear" w:color="auto" w:fill="FFFFFF"/>
        <w:spacing w:after="0" w:line="240" w:lineRule="auto"/>
        <w:rPr>
          <w:rFonts w:asciiTheme="majorBidi" w:eastAsia="Times New Roman" w:hAnsiTheme="majorBidi" w:cstheme="majorBidi"/>
          <w:b/>
          <w:bCs/>
          <w:color w:val="000000"/>
          <w:sz w:val="28"/>
          <w:szCs w:val="28"/>
        </w:rPr>
      </w:pPr>
    </w:p>
    <w:p w:rsidR="007C2A30" w:rsidRDefault="007C2A30" w:rsidP="00AA5374">
      <w:pPr>
        <w:shd w:val="clear" w:color="auto" w:fill="FFFFFF"/>
        <w:spacing w:after="0" w:line="240" w:lineRule="auto"/>
        <w:rPr>
          <w:rFonts w:asciiTheme="majorBidi" w:eastAsia="Times New Roman" w:hAnsiTheme="majorBidi" w:cstheme="majorBidi"/>
          <w:b/>
          <w:bCs/>
          <w:color w:val="000000"/>
          <w:sz w:val="28"/>
          <w:szCs w:val="28"/>
        </w:rPr>
      </w:pPr>
    </w:p>
    <w:p w:rsidR="007C2A30" w:rsidRDefault="007C2A30" w:rsidP="00AA5374">
      <w:pPr>
        <w:shd w:val="clear" w:color="auto" w:fill="FFFFFF"/>
        <w:spacing w:after="0" w:line="240" w:lineRule="auto"/>
        <w:rPr>
          <w:rFonts w:asciiTheme="majorBidi" w:eastAsia="Times New Roman" w:hAnsiTheme="majorBidi" w:cstheme="majorBidi"/>
          <w:b/>
          <w:bCs/>
          <w:color w:val="000000"/>
          <w:sz w:val="28"/>
          <w:szCs w:val="28"/>
        </w:rPr>
      </w:pPr>
    </w:p>
    <w:p w:rsidR="005D57CB" w:rsidRPr="00D613E0" w:rsidRDefault="005D57CB" w:rsidP="00D613E0">
      <w:pPr>
        <w:pStyle w:val="a7"/>
        <w:numPr>
          <w:ilvl w:val="0"/>
          <w:numId w:val="21"/>
        </w:numPr>
        <w:shd w:val="clear" w:color="auto" w:fill="FFFFFF"/>
        <w:spacing w:after="0" w:line="240" w:lineRule="auto"/>
        <w:jc w:val="center"/>
        <w:rPr>
          <w:rFonts w:asciiTheme="majorBidi" w:eastAsia="Times New Roman" w:hAnsiTheme="majorBidi" w:cstheme="majorBidi"/>
          <w:b/>
          <w:bCs/>
          <w:color w:val="000000"/>
          <w:sz w:val="28"/>
          <w:szCs w:val="28"/>
        </w:rPr>
      </w:pPr>
      <w:r w:rsidRPr="00D613E0">
        <w:rPr>
          <w:rFonts w:asciiTheme="majorBidi" w:eastAsia="Times New Roman" w:hAnsiTheme="majorBidi" w:cstheme="majorBidi"/>
          <w:b/>
          <w:bCs/>
          <w:color w:val="000000"/>
          <w:sz w:val="28"/>
          <w:szCs w:val="28"/>
        </w:rPr>
        <w:t>Анализ мониторинга трудоустройства выпускников позволил обозначить ряд проблем.</w:t>
      </w:r>
    </w:p>
    <w:p w:rsidR="005D57CB" w:rsidRPr="005D57CB" w:rsidRDefault="005D57CB" w:rsidP="005D57CB">
      <w:pPr>
        <w:numPr>
          <w:ilvl w:val="0"/>
          <w:numId w:val="18"/>
        </w:numPr>
        <w:shd w:val="clear" w:color="auto" w:fill="FFFFFF"/>
        <w:spacing w:after="0" w:line="240" w:lineRule="auto"/>
        <w:rPr>
          <w:rFonts w:asciiTheme="majorBidi" w:eastAsia="Times New Roman" w:hAnsiTheme="majorBidi" w:cstheme="majorBidi"/>
          <w:color w:val="000000"/>
          <w:sz w:val="28"/>
          <w:szCs w:val="28"/>
        </w:rPr>
      </w:pPr>
      <w:r w:rsidRPr="005D57CB">
        <w:rPr>
          <w:rFonts w:asciiTheme="majorBidi" w:eastAsia="Times New Roman" w:hAnsiTheme="majorBidi" w:cstheme="majorBidi"/>
          <w:color w:val="000000"/>
          <w:sz w:val="28"/>
          <w:szCs w:val="28"/>
        </w:rPr>
        <w:t>Анкетирование студентов техникума показало, что трудоустройство по полученной специальности/профессии на предприятиях, в учреждениях мало привлекательно в связи с недостаточным</w:t>
      </w:r>
      <w:r w:rsidRPr="005D57CB">
        <w:rPr>
          <w:rFonts w:asciiTheme="majorBidi" w:eastAsia="Times New Roman" w:hAnsiTheme="majorBidi" w:cstheme="majorBidi"/>
          <w:sz w:val="28"/>
          <w:szCs w:val="28"/>
        </w:rPr>
        <w:t xml:space="preserve"> </w:t>
      </w:r>
      <w:r w:rsidRPr="005D57CB">
        <w:rPr>
          <w:rFonts w:asciiTheme="majorBidi" w:eastAsia="Times New Roman" w:hAnsiTheme="majorBidi" w:cstheme="majorBidi"/>
          <w:color w:val="000000"/>
          <w:sz w:val="28"/>
          <w:szCs w:val="28"/>
        </w:rPr>
        <w:t>уровнем заработной платы для выпускников, которую предлагают руководители предприятий. Выпускники техникума иногда не могут трудоустроиться из-за отсутствия стажа работы, профессионального опыта, отсутствия жилья.</w:t>
      </w:r>
    </w:p>
    <w:p w:rsidR="005D57CB" w:rsidRPr="005D57CB" w:rsidRDefault="005D57CB" w:rsidP="005D57CB">
      <w:pPr>
        <w:numPr>
          <w:ilvl w:val="0"/>
          <w:numId w:val="18"/>
        </w:numPr>
        <w:shd w:val="clear" w:color="auto" w:fill="FFFFFF"/>
        <w:spacing w:after="0" w:line="240" w:lineRule="auto"/>
        <w:rPr>
          <w:rFonts w:asciiTheme="majorBidi" w:eastAsia="Times New Roman" w:hAnsiTheme="majorBidi" w:cstheme="majorBidi"/>
          <w:color w:val="000000"/>
          <w:sz w:val="28"/>
          <w:szCs w:val="28"/>
        </w:rPr>
      </w:pPr>
      <w:r w:rsidRPr="005D57CB">
        <w:rPr>
          <w:rFonts w:asciiTheme="majorBidi" w:eastAsia="Times New Roman" w:hAnsiTheme="majorBidi" w:cstheme="majorBidi"/>
          <w:color w:val="000000"/>
          <w:sz w:val="28"/>
          <w:szCs w:val="28"/>
        </w:rPr>
        <w:t>Несмотря на то, что в республике принята целевая программа, направленная на снижение напряженности на рынке труда, а именно: создание временных рабочих мест, организацию опережающего профессионального обучения, содействие развитие малого предпринимательства, организацию трудоустройства выпускников по направлению «От 18 до 20», она не дает должного эффекта, т.к. имеются возрастные ограничения для выпускников (учеба).</w:t>
      </w:r>
    </w:p>
    <w:p w:rsidR="005D57CB" w:rsidRPr="005D57CB" w:rsidRDefault="005D57CB" w:rsidP="005D57CB">
      <w:pPr>
        <w:numPr>
          <w:ilvl w:val="0"/>
          <w:numId w:val="18"/>
        </w:numPr>
        <w:shd w:val="clear" w:color="auto" w:fill="FFFFFF"/>
        <w:spacing w:after="0" w:line="240" w:lineRule="auto"/>
        <w:rPr>
          <w:rFonts w:asciiTheme="majorBidi" w:eastAsia="Times New Roman" w:hAnsiTheme="majorBidi" w:cstheme="majorBidi"/>
          <w:color w:val="000000"/>
          <w:sz w:val="28"/>
          <w:szCs w:val="28"/>
        </w:rPr>
      </w:pPr>
      <w:r w:rsidRPr="005D57CB">
        <w:rPr>
          <w:rFonts w:asciiTheme="majorBidi" w:eastAsia="Times New Roman" w:hAnsiTheme="majorBidi" w:cstheme="majorBidi"/>
          <w:color w:val="000000"/>
          <w:sz w:val="28"/>
          <w:szCs w:val="28"/>
        </w:rPr>
        <w:t>Сложности трудоустройства у выпускников возникают также из-за отсутствия системы обязательного трудоустройства их на предприятиях, где они проходили практику. С данными предприятиями существует лишь система долгосрочных договоров в рамках организации производственной практики, но пункт последующего трудоустройства они исключают.</w:t>
      </w:r>
    </w:p>
    <w:p w:rsidR="005D57CB" w:rsidRPr="005D57CB" w:rsidRDefault="005D57CB" w:rsidP="005D57CB">
      <w:pPr>
        <w:numPr>
          <w:ilvl w:val="0"/>
          <w:numId w:val="18"/>
        </w:numPr>
        <w:shd w:val="clear" w:color="auto" w:fill="FFFFFF"/>
        <w:spacing w:after="0" w:line="240" w:lineRule="auto"/>
        <w:rPr>
          <w:rFonts w:asciiTheme="majorBidi" w:eastAsia="Times New Roman" w:hAnsiTheme="majorBidi" w:cstheme="majorBidi"/>
          <w:color w:val="000000"/>
          <w:sz w:val="28"/>
          <w:szCs w:val="28"/>
        </w:rPr>
      </w:pPr>
      <w:r w:rsidRPr="005D57CB">
        <w:rPr>
          <w:rFonts w:asciiTheme="majorBidi" w:eastAsia="Times New Roman" w:hAnsiTheme="majorBidi" w:cstheme="majorBidi"/>
          <w:color w:val="000000"/>
          <w:sz w:val="28"/>
          <w:szCs w:val="28"/>
        </w:rPr>
        <w:t>Согласно опросу работодателей, невысокий показатель трудоустройства на их предприятиях связан с тем, что выпускники не имеют достаточного профессионального опыта работы на современном оборудовании. А на переучивание выпускников необходимы время и средства.</w:t>
      </w:r>
    </w:p>
    <w:p w:rsidR="0052446E" w:rsidRPr="005D57CB" w:rsidRDefault="0052446E" w:rsidP="005D57CB">
      <w:pPr>
        <w:spacing w:line="240" w:lineRule="auto"/>
        <w:rPr>
          <w:rFonts w:asciiTheme="majorBidi" w:hAnsiTheme="majorBidi" w:cstheme="majorBidi"/>
          <w:sz w:val="28"/>
          <w:szCs w:val="28"/>
        </w:rPr>
      </w:pPr>
    </w:p>
    <w:p w:rsidR="00D613E0" w:rsidRDefault="007D4B79" w:rsidP="0052446E">
      <w:pPr>
        <w:rPr>
          <w:rFonts w:asciiTheme="majorBidi" w:hAnsiTheme="majorBidi" w:cstheme="majorBidi"/>
          <w:b/>
          <w:sz w:val="28"/>
          <w:szCs w:val="28"/>
        </w:rPr>
      </w:pPr>
      <w:r>
        <w:rPr>
          <w:rFonts w:asciiTheme="majorBidi" w:hAnsiTheme="majorBidi" w:cstheme="majorBidi"/>
          <w:b/>
          <w:sz w:val="28"/>
          <w:szCs w:val="28"/>
        </w:rPr>
        <w:t xml:space="preserve">   </w:t>
      </w:r>
    </w:p>
    <w:p w:rsidR="007D4B79" w:rsidRDefault="007D4B79" w:rsidP="007D4B79">
      <w:pPr>
        <w:spacing w:after="0"/>
        <w:rPr>
          <w:rFonts w:asciiTheme="majorBidi" w:hAnsiTheme="majorBidi" w:cstheme="majorBidi"/>
          <w:b/>
          <w:sz w:val="28"/>
          <w:szCs w:val="28"/>
        </w:rPr>
      </w:pPr>
    </w:p>
    <w:p w:rsidR="00C9481E" w:rsidRDefault="00C9481E" w:rsidP="007D4B79">
      <w:pPr>
        <w:spacing w:after="0"/>
        <w:rPr>
          <w:rFonts w:asciiTheme="majorBidi" w:hAnsiTheme="majorBidi" w:cstheme="majorBidi"/>
          <w:b/>
          <w:sz w:val="28"/>
          <w:szCs w:val="28"/>
        </w:rPr>
      </w:pPr>
    </w:p>
    <w:p w:rsidR="00C9481E" w:rsidRDefault="00C9481E" w:rsidP="007D4B79">
      <w:pPr>
        <w:spacing w:after="0"/>
        <w:rPr>
          <w:rFonts w:asciiTheme="majorBidi" w:hAnsiTheme="majorBidi" w:cstheme="majorBidi"/>
          <w:b/>
          <w:sz w:val="28"/>
          <w:szCs w:val="28"/>
        </w:rPr>
      </w:pPr>
    </w:p>
    <w:p w:rsidR="007D4B79" w:rsidRPr="007D4B79" w:rsidRDefault="007D4B79" w:rsidP="007D4B79">
      <w:pPr>
        <w:spacing w:after="0"/>
        <w:rPr>
          <w:rFonts w:asciiTheme="majorBidi" w:hAnsiTheme="majorBidi" w:cstheme="majorBidi"/>
          <w:sz w:val="28"/>
          <w:szCs w:val="28"/>
        </w:rPr>
      </w:pPr>
      <w:r w:rsidRPr="007D4B79">
        <w:rPr>
          <w:rFonts w:asciiTheme="majorBidi" w:hAnsiTheme="majorBidi" w:cstheme="majorBidi"/>
          <w:sz w:val="28"/>
          <w:szCs w:val="28"/>
        </w:rPr>
        <w:t xml:space="preserve">Зам. директора по </w:t>
      </w:r>
      <w:proofErr w:type="spellStart"/>
      <w:r w:rsidRPr="007D4B79">
        <w:rPr>
          <w:rFonts w:asciiTheme="majorBidi" w:hAnsiTheme="majorBidi" w:cstheme="majorBidi"/>
          <w:sz w:val="28"/>
          <w:szCs w:val="28"/>
        </w:rPr>
        <w:t>ПО</w:t>
      </w:r>
      <w:proofErr w:type="spellEnd"/>
    </w:p>
    <w:p w:rsidR="007D4B79" w:rsidRDefault="007D4B79" w:rsidP="007D4B79">
      <w:pPr>
        <w:spacing w:after="0"/>
        <w:rPr>
          <w:rFonts w:asciiTheme="majorBidi" w:hAnsiTheme="majorBidi" w:cstheme="majorBidi"/>
          <w:sz w:val="28"/>
          <w:szCs w:val="28"/>
        </w:rPr>
      </w:pPr>
      <w:proofErr w:type="spellStart"/>
      <w:r w:rsidRPr="007D4B79">
        <w:rPr>
          <w:rFonts w:asciiTheme="majorBidi" w:hAnsiTheme="majorBidi" w:cstheme="majorBidi"/>
          <w:sz w:val="28"/>
          <w:szCs w:val="28"/>
        </w:rPr>
        <w:t>Сельмурзаев</w:t>
      </w:r>
      <w:proofErr w:type="spellEnd"/>
      <w:r w:rsidRPr="007D4B79">
        <w:rPr>
          <w:rFonts w:asciiTheme="majorBidi" w:hAnsiTheme="majorBidi" w:cstheme="majorBidi"/>
          <w:sz w:val="28"/>
          <w:szCs w:val="28"/>
        </w:rPr>
        <w:t xml:space="preserve"> Ю.Л.</w:t>
      </w:r>
    </w:p>
    <w:p w:rsidR="007D4B79" w:rsidRPr="007D4B79" w:rsidRDefault="007D4B79" w:rsidP="007D4B79">
      <w:pPr>
        <w:spacing w:after="0"/>
        <w:rPr>
          <w:rFonts w:asciiTheme="majorBidi" w:hAnsiTheme="majorBidi" w:cstheme="majorBidi"/>
          <w:sz w:val="28"/>
          <w:szCs w:val="28"/>
        </w:rPr>
      </w:pPr>
      <w:r>
        <w:rPr>
          <w:rFonts w:asciiTheme="majorBidi" w:hAnsiTheme="majorBidi" w:cstheme="majorBidi"/>
          <w:sz w:val="28"/>
          <w:szCs w:val="28"/>
        </w:rPr>
        <w:t>Тел.+7(929) 333-03-69</w:t>
      </w:r>
    </w:p>
    <w:sectPr w:rsidR="007D4B79" w:rsidRPr="007D4B79" w:rsidSect="006245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CC"/>
    <w:family w:val="swiss"/>
    <w:pitch w:val="variable"/>
    <w:sig w:usb0="E0002AFF" w:usb1="C0007843" w:usb2="00000009" w:usb3="00000000" w:csb0="000001FF" w:csb1="00000000"/>
  </w:font>
  <w:font w:name="Tahoma">
    <w:charset w:val="CC"/>
    <w:family w:val="swiss"/>
    <w:pitch w:val="variable"/>
    <w:sig w:usb0="E1002EFF" w:usb1="C000605B" w:usb2="00000029" w:usb3="00000000" w:csb0="000101F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B67C6"/>
    <w:multiLevelType w:val="multilevel"/>
    <w:tmpl w:val="C1CA1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E2A2B"/>
    <w:multiLevelType w:val="multilevel"/>
    <w:tmpl w:val="C2667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740CA7"/>
    <w:multiLevelType w:val="multilevel"/>
    <w:tmpl w:val="481AA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6A1D66"/>
    <w:multiLevelType w:val="multilevel"/>
    <w:tmpl w:val="FE64E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F6089B"/>
    <w:multiLevelType w:val="multilevel"/>
    <w:tmpl w:val="C11E2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002521"/>
    <w:multiLevelType w:val="multilevel"/>
    <w:tmpl w:val="16506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811F22"/>
    <w:multiLevelType w:val="multilevel"/>
    <w:tmpl w:val="13841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0E3334"/>
    <w:multiLevelType w:val="multilevel"/>
    <w:tmpl w:val="FC9CB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E64D47"/>
    <w:multiLevelType w:val="multilevel"/>
    <w:tmpl w:val="C082C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857646"/>
    <w:multiLevelType w:val="hybridMultilevel"/>
    <w:tmpl w:val="D7C670D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852606E"/>
    <w:multiLevelType w:val="hybridMultilevel"/>
    <w:tmpl w:val="738EA4BA"/>
    <w:lvl w:ilvl="0" w:tplc="2030271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E8D66E6"/>
    <w:multiLevelType w:val="multilevel"/>
    <w:tmpl w:val="8C9CB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37C3B90"/>
    <w:multiLevelType w:val="multilevel"/>
    <w:tmpl w:val="6AACE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DA57E1"/>
    <w:multiLevelType w:val="multilevel"/>
    <w:tmpl w:val="28D01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9B676E"/>
    <w:multiLevelType w:val="hybridMultilevel"/>
    <w:tmpl w:val="46A22680"/>
    <w:lvl w:ilvl="0" w:tplc="CE5E894A">
      <w:start w:val="1"/>
      <w:numFmt w:val="decimal"/>
      <w:lvlText w:val="%1."/>
      <w:lvlJc w:val="left"/>
      <w:pPr>
        <w:ind w:left="705" w:hanging="360"/>
      </w:pPr>
      <w:rPr>
        <w:rFonts w:hint="default"/>
        <w:b/>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5" w15:restartNumberingAfterBreak="0">
    <w:nsid w:val="479309FD"/>
    <w:multiLevelType w:val="multilevel"/>
    <w:tmpl w:val="BE400E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F775AE"/>
    <w:multiLevelType w:val="multilevel"/>
    <w:tmpl w:val="E61A1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273EC9"/>
    <w:multiLevelType w:val="multilevel"/>
    <w:tmpl w:val="F1780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F07C0C"/>
    <w:multiLevelType w:val="multilevel"/>
    <w:tmpl w:val="50C2B4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FBE44F5"/>
    <w:multiLevelType w:val="multilevel"/>
    <w:tmpl w:val="5A18D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E90152"/>
    <w:multiLevelType w:val="multilevel"/>
    <w:tmpl w:val="B96E2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14354F"/>
    <w:multiLevelType w:val="hybridMultilevel"/>
    <w:tmpl w:val="02E20CE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EDD3066"/>
    <w:multiLevelType w:val="hybridMultilevel"/>
    <w:tmpl w:val="21C03D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7"/>
  </w:num>
  <w:num w:numId="3">
    <w:abstractNumId w:val="20"/>
  </w:num>
  <w:num w:numId="4">
    <w:abstractNumId w:val="19"/>
  </w:num>
  <w:num w:numId="5">
    <w:abstractNumId w:val="2"/>
  </w:num>
  <w:num w:numId="6">
    <w:abstractNumId w:val="1"/>
  </w:num>
  <w:num w:numId="7">
    <w:abstractNumId w:val="3"/>
  </w:num>
  <w:num w:numId="8">
    <w:abstractNumId w:val="0"/>
  </w:num>
  <w:num w:numId="9">
    <w:abstractNumId w:val="16"/>
  </w:num>
  <w:num w:numId="10">
    <w:abstractNumId w:val="7"/>
  </w:num>
  <w:num w:numId="11">
    <w:abstractNumId w:val="12"/>
  </w:num>
  <w:num w:numId="12">
    <w:abstractNumId w:val="13"/>
  </w:num>
  <w:num w:numId="13">
    <w:abstractNumId w:val="15"/>
  </w:num>
  <w:num w:numId="14">
    <w:abstractNumId w:val="11"/>
  </w:num>
  <w:num w:numId="15">
    <w:abstractNumId w:val="4"/>
  </w:num>
  <w:num w:numId="16">
    <w:abstractNumId w:val="18"/>
  </w:num>
  <w:num w:numId="17">
    <w:abstractNumId w:val="8"/>
  </w:num>
  <w:num w:numId="18">
    <w:abstractNumId w:val="6"/>
  </w:num>
  <w:num w:numId="19">
    <w:abstractNumId w:val="10"/>
  </w:num>
  <w:num w:numId="20">
    <w:abstractNumId w:val="22"/>
  </w:num>
  <w:num w:numId="21">
    <w:abstractNumId w:val="9"/>
  </w:num>
  <w:num w:numId="22">
    <w:abstractNumId w:val="21"/>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985"/>
    <w:rsid w:val="00006442"/>
    <w:rsid w:val="00056B0E"/>
    <w:rsid w:val="00072D2C"/>
    <w:rsid w:val="000848A2"/>
    <w:rsid w:val="001721AC"/>
    <w:rsid w:val="00191366"/>
    <w:rsid w:val="001A4FEE"/>
    <w:rsid w:val="00214D24"/>
    <w:rsid w:val="0023095A"/>
    <w:rsid w:val="00230F0F"/>
    <w:rsid w:val="002510C0"/>
    <w:rsid w:val="002B6DC4"/>
    <w:rsid w:val="002C07D4"/>
    <w:rsid w:val="002C7F3D"/>
    <w:rsid w:val="002E543E"/>
    <w:rsid w:val="0030773E"/>
    <w:rsid w:val="003B61B9"/>
    <w:rsid w:val="003D444C"/>
    <w:rsid w:val="003D4F1E"/>
    <w:rsid w:val="00440266"/>
    <w:rsid w:val="004619D6"/>
    <w:rsid w:val="004D7BE0"/>
    <w:rsid w:val="0050715C"/>
    <w:rsid w:val="0052446E"/>
    <w:rsid w:val="00531985"/>
    <w:rsid w:val="005676DD"/>
    <w:rsid w:val="00596E0D"/>
    <w:rsid w:val="005D57CB"/>
    <w:rsid w:val="005F5FE9"/>
    <w:rsid w:val="006245E2"/>
    <w:rsid w:val="00643AD8"/>
    <w:rsid w:val="0067149A"/>
    <w:rsid w:val="00683A0A"/>
    <w:rsid w:val="007A6741"/>
    <w:rsid w:val="007C2A30"/>
    <w:rsid w:val="007D4B79"/>
    <w:rsid w:val="00814F12"/>
    <w:rsid w:val="00891650"/>
    <w:rsid w:val="00894003"/>
    <w:rsid w:val="008C1064"/>
    <w:rsid w:val="0094137F"/>
    <w:rsid w:val="009707DB"/>
    <w:rsid w:val="00A1285C"/>
    <w:rsid w:val="00A54059"/>
    <w:rsid w:val="00A56AE3"/>
    <w:rsid w:val="00AA5374"/>
    <w:rsid w:val="00AC1595"/>
    <w:rsid w:val="00AD119F"/>
    <w:rsid w:val="00B1205C"/>
    <w:rsid w:val="00B56651"/>
    <w:rsid w:val="00B743E3"/>
    <w:rsid w:val="00BB3945"/>
    <w:rsid w:val="00C9481E"/>
    <w:rsid w:val="00D15240"/>
    <w:rsid w:val="00D41349"/>
    <w:rsid w:val="00D613E0"/>
    <w:rsid w:val="00D61D29"/>
    <w:rsid w:val="00D80232"/>
    <w:rsid w:val="00D83425"/>
    <w:rsid w:val="00DE1845"/>
    <w:rsid w:val="00DE27C4"/>
    <w:rsid w:val="00DE6CD8"/>
    <w:rsid w:val="00E47D83"/>
    <w:rsid w:val="00F1143C"/>
    <w:rsid w:val="00F1476C"/>
    <w:rsid w:val="00F928A6"/>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6CA4E"/>
  <w15:docId w15:val="{47C3CB79-050F-4FD0-9517-DDA61D042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5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2C7F3D"/>
  </w:style>
  <w:style w:type="paragraph" w:styleId="a3">
    <w:name w:val="Normal (Web)"/>
    <w:basedOn w:val="a"/>
    <w:uiPriority w:val="99"/>
    <w:semiHidden/>
    <w:unhideWhenUsed/>
    <w:rsid w:val="002C7F3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2C7F3D"/>
    <w:rPr>
      <w:b/>
      <w:bCs/>
    </w:rPr>
  </w:style>
  <w:style w:type="character" w:styleId="a5">
    <w:name w:val="Emphasis"/>
    <w:basedOn w:val="a0"/>
    <w:uiPriority w:val="20"/>
    <w:qFormat/>
    <w:rsid w:val="002C7F3D"/>
    <w:rPr>
      <w:i/>
      <w:iCs/>
    </w:rPr>
  </w:style>
  <w:style w:type="character" w:customStyle="1" w:styleId="apple-converted-space">
    <w:name w:val="apple-converted-space"/>
    <w:basedOn w:val="a0"/>
    <w:rsid w:val="002C7F3D"/>
  </w:style>
  <w:style w:type="table" w:styleId="a6">
    <w:name w:val="Table Grid"/>
    <w:basedOn w:val="a1"/>
    <w:uiPriority w:val="39"/>
    <w:rsid w:val="005244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
    <w:name w:val="c2"/>
    <w:basedOn w:val="a"/>
    <w:rsid w:val="005D57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5D57CB"/>
  </w:style>
  <w:style w:type="paragraph" w:styleId="a7">
    <w:name w:val="List Paragraph"/>
    <w:basedOn w:val="a"/>
    <w:uiPriority w:val="34"/>
    <w:qFormat/>
    <w:rsid w:val="00056B0E"/>
    <w:pPr>
      <w:ind w:left="720"/>
      <w:contextualSpacing/>
    </w:pPr>
  </w:style>
  <w:style w:type="paragraph" w:styleId="a8">
    <w:name w:val="Balloon Text"/>
    <w:basedOn w:val="a"/>
    <w:link w:val="a9"/>
    <w:uiPriority w:val="99"/>
    <w:semiHidden/>
    <w:unhideWhenUsed/>
    <w:rsid w:val="00F1143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114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260658">
      <w:bodyDiv w:val="1"/>
      <w:marLeft w:val="0"/>
      <w:marRight w:val="0"/>
      <w:marTop w:val="0"/>
      <w:marBottom w:val="0"/>
      <w:divBdr>
        <w:top w:val="none" w:sz="0" w:space="0" w:color="auto"/>
        <w:left w:val="none" w:sz="0" w:space="0" w:color="auto"/>
        <w:bottom w:val="none" w:sz="0" w:space="0" w:color="auto"/>
        <w:right w:val="none" w:sz="0" w:space="0" w:color="auto"/>
      </w:divBdr>
    </w:div>
    <w:div w:id="1073743530">
      <w:bodyDiv w:val="1"/>
      <w:marLeft w:val="0"/>
      <w:marRight w:val="0"/>
      <w:marTop w:val="0"/>
      <w:marBottom w:val="0"/>
      <w:divBdr>
        <w:top w:val="none" w:sz="0" w:space="0" w:color="auto"/>
        <w:left w:val="none" w:sz="0" w:space="0" w:color="auto"/>
        <w:bottom w:val="none" w:sz="0" w:space="0" w:color="auto"/>
        <w:right w:val="none" w:sz="0" w:space="0" w:color="auto"/>
      </w:divBdr>
    </w:div>
    <w:div w:id="1401487856">
      <w:bodyDiv w:val="1"/>
      <w:marLeft w:val="0"/>
      <w:marRight w:val="0"/>
      <w:marTop w:val="0"/>
      <w:marBottom w:val="0"/>
      <w:divBdr>
        <w:top w:val="none" w:sz="0" w:space="0" w:color="auto"/>
        <w:left w:val="none" w:sz="0" w:space="0" w:color="auto"/>
        <w:bottom w:val="none" w:sz="0" w:space="0" w:color="auto"/>
        <w:right w:val="none" w:sz="0" w:space="0" w:color="auto"/>
      </w:divBdr>
      <w:divsChild>
        <w:div w:id="1156069737">
          <w:marLeft w:val="75"/>
          <w:marRight w:val="0"/>
          <w:marTop w:val="75"/>
          <w:marBottom w:val="525"/>
          <w:divBdr>
            <w:top w:val="none" w:sz="0" w:space="0" w:color="auto"/>
            <w:left w:val="none" w:sz="0" w:space="0" w:color="auto"/>
            <w:bottom w:val="none" w:sz="0" w:space="0" w:color="auto"/>
            <w:right w:val="none" w:sz="0" w:space="0" w:color="auto"/>
          </w:divBdr>
        </w:div>
        <w:div w:id="659383425">
          <w:marLeft w:val="15"/>
          <w:marRight w:val="30"/>
          <w:marTop w:val="15"/>
          <w:marBottom w:val="600"/>
          <w:divBdr>
            <w:top w:val="none" w:sz="0" w:space="0" w:color="auto"/>
            <w:left w:val="none" w:sz="0" w:space="0" w:color="auto"/>
            <w:bottom w:val="none" w:sz="0" w:space="0" w:color="auto"/>
            <w:right w:val="none" w:sz="0" w:space="0" w:color="auto"/>
          </w:divBdr>
          <w:divsChild>
            <w:div w:id="1464499597">
              <w:marLeft w:val="0"/>
              <w:marRight w:val="0"/>
              <w:marTop w:val="0"/>
              <w:marBottom w:val="0"/>
              <w:divBdr>
                <w:top w:val="none" w:sz="0" w:space="0" w:color="auto"/>
                <w:left w:val="none" w:sz="0" w:space="0" w:color="auto"/>
                <w:bottom w:val="none" w:sz="0" w:space="0" w:color="auto"/>
                <w:right w:val="none" w:sz="0" w:space="0" w:color="auto"/>
              </w:divBdr>
              <w:divsChild>
                <w:div w:id="813106308">
                  <w:marLeft w:val="0"/>
                  <w:marRight w:val="0"/>
                  <w:marTop w:val="0"/>
                  <w:marBottom w:val="0"/>
                  <w:divBdr>
                    <w:top w:val="none" w:sz="0" w:space="0" w:color="auto"/>
                    <w:left w:val="none" w:sz="0" w:space="0" w:color="auto"/>
                    <w:bottom w:val="none" w:sz="0" w:space="0" w:color="auto"/>
                    <w:right w:val="none" w:sz="0" w:space="0" w:color="auto"/>
                  </w:divBdr>
                  <w:divsChild>
                    <w:div w:id="16458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948836">
          <w:marLeft w:val="0"/>
          <w:marRight w:val="0"/>
          <w:marTop w:val="0"/>
          <w:marBottom w:val="0"/>
          <w:divBdr>
            <w:top w:val="none" w:sz="0" w:space="0" w:color="auto"/>
            <w:left w:val="none" w:sz="0" w:space="0" w:color="auto"/>
            <w:bottom w:val="none" w:sz="0" w:space="0" w:color="auto"/>
            <w:right w:val="none" w:sz="0" w:space="0" w:color="auto"/>
          </w:divBdr>
          <w:divsChild>
            <w:div w:id="286745823">
              <w:marLeft w:val="0"/>
              <w:marRight w:val="0"/>
              <w:marTop w:val="60"/>
              <w:marBottom w:val="150"/>
              <w:divBdr>
                <w:top w:val="none" w:sz="0" w:space="0" w:color="auto"/>
                <w:left w:val="none" w:sz="0" w:space="0" w:color="auto"/>
                <w:bottom w:val="none" w:sz="0" w:space="0" w:color="auto"/>
                <w:right w:val="none" w:sz="0" w:space="0" w:color="auto"/>
              </w:divBdr>
            </w:div>
          </w:divsChild>
        </w:div>
        <w:div w:id="154999632">
          <w:marLeft w:val="0"/>
          <w:marRight w:val="0"/>
          <w:marTop w:val="0"/>
          <w:marBottom w:val="0"/>
          <w:divBdr>
            <w:top w:val="none" w:sz="0" w:space="0" w:color="auto"/>
            <w:left w:val="none" w:sz="0" w:space="0" w:color="auto"/>
            <w:bottom w:val="none" w:sz="0" w:space="0" w:color="auto"/>
            <w:right w:val="none" w:sz="0" w:space="0" w:color="auto"/>
          </w:divBdr>
          <w:divsChild>
            <w:div w:id="332532347">
              <w:marLeft w:val="300"/>
              <w:marRight w:val="0"/>
              <w:marTop w:val="60"/>
              <w:marBottom w:val="150"/>
              <w:divBdr>
                <w:top w:val="none" w:sz="0" w:space="0" w:color="auto"/>
                <w:left w:val="none" w:sz="0" w:space="0" w:color="auto"/>
                <w:bottom w:val="none" w:sz="0" w:space="0" w:color="auto"/>
                <w:right w:val="none" w:sz="0" w:space="0" w:color="auto"/>
              </w:divBdr>
            </w:div>
          </w:divsChild>
        </w:div>
        <w:div w:id="166097385">
          <w:marLeft w:val="0"/>
          <w:marRight w:val="0"/>
          <w:marTop w:val="0"/>
          <w:marBottom w:val="0"/>
          <w:divBdr>
            <w:top w:val="none" w:sz="0" w:space="0" w:color="auto"/>
            <w:left w:val="none" w:sz="0" w:space="0" w:color="auto"/>
            <w:bottom w:val="none" w:sz="0" w:space="0" w:color="auto"/>
            <w:right w:val="none" w:sz="0" w:space="0" w:color="auto"/>
          </w:divBdr>
          <w:divsChild>
            <w:div w:id="893659699">
              <w:marLeft w:val="300"/>
              <w:marRight w:val="0"/>
              <w:marTop w:val="60"/>
              <w:marBottom w:val="150"/>
              <w:divBdr>
                <w:top w:val="none" w:sz="0" w:space="0" w:color="auto"/>
                <w:left w:val="none" w:sz="0" w:space="0" w:color="auto"/>
                <w:bottom w:val="none" w:sz="0" w:space="0" w:color="auto"/>
                <w:right w:val="none" w:sz="0" w:space="0" w:color="auto"/>
              </w:divBdr>
            </w:div>
          </w:divsChild>
        </w:div>
        <w:div w:id="133644993">
          <w:marLeft w:val="0"/>
          <w:marRight w:val="0"/>
          <w:marTop w:val="0"/>
          <w:marBottom w:val="0"/>
          <w:divBdr>
            <w:top w:val="none" w:sz="0" w:space="0" w:color="auto"/>
            <w:left w:val="none" w:sz="0" w:space="0" w:color="auto"/>
            <w:bottom w:val="none" w:sz="0" w:space="0" w:color="auto"/>
            <w:right w:val="none" w:sz="0" w:space="0" w:color="auto"/>
          </w:divBdr>
          <w:divsChild>
            <w:div w:id="1979647427">
              <w:marLeft w:val="0"/>
              <w:marRight w:val="0"/>
              <w:marTop w:val="60"/>
              <w:marBottom w:val="150"/>
              <w:divBdr>
                <w:top w:val="none" w:sz="0" w:space="0" w:color="auto"/>
                <w:left w:val="none" w:sz="0" w:space="0" w:color="auto"/>
                <w:bottom w:val="none" w:sz="0" w:space="0" w:color="auto"/>
                <w:right w:val="none" w:sz="0" w:space="0" w:color="auto"/>
              </w:divBdr>
            </w:div>
          </w:divsChild>
        </w:div>
        <w:div w:id="254746597">
          <w:marLeft w:val="0"/>
          <w:marRight w:val="0"/>
          <w:marTop w:val="0"/>
          <w:marBottom w:val="0"/>
          <w:divBdr>
            <w:top w:val="none" w:sz="0" w:space="0" w:color="auto"/>
            <w:left w:val="none" w:sz="0" w:space="0" w:color="auto"/>
            <w:bottom w:val="none" w:sz="0" w:space="0" w:color="auto"/>
            <w:right w:val="none" w:sz="0" w:space="0" w:color="auto"/>
          </w:divBdr>
          <w:divsChild>
            <w:div w:id="2144229422">
              <w:marLeft w:val="300"/>
              <w:marRight w:val="0"/>
              <w:marTop w:val="60"/>
              <w:marBottom w:val="150"/>
              <w:divBdr>
                <w:top w:val="none" w:sz="0" w:space="0" w:color="auto"/>
                <w:left w:val="none" w:sz="0" w:space="0" w:color="auto"/>
                <w:bottom w:val="none" w:sz="0" w:space="0" w:color="auto"/>
                <w:right w:val="none" w:sz="0" w:space="0" w:color="auto"/>
              </w:divBdr>
            </w:div>
          </w:divsChild>
        </w:div>
        <w:div w:id="705566778">
          <w:marLeft w:val="0"/>
          <w:marRight w:val="0"/>
          <w:marTop w:val="0"/>
          <w:marBottom w:val="0"/>
          <w:divBdr>
            <w:top w:val="none" w:sz="0" w:space="0" w:color="auto"/>
            <w:left w:val="none" w:sz="0" w:space="0" w:color="auto"/>
            <w:bottom w:val="none" w:sz="0" w:space="0" w:color="auto"/>
            <w:right w:val="none" w:sz="0" w:space="0" w:color="auto"/>
          </w:divBdr>
          <w:divsChild>
            <w:div w:id="8915760">
              <w:marLeft w:val="300"/>
              <w:marRight w:val="0"/>
              <w:marTop w:val="60"/>
              <w:marBottom w:val="150"/>
              <w:divBdr>
                <w:top w:val="none" w:sz="0" w:space="0" w:color="auto"/>
                <w:left w:val="none" w:sz="0" w:space="0" w:color="auto"/>
                <w:bottom w:val="none" w:sz="0" w:space="0" w:color="auto"/>
                <w:right w:val="none" w:sz="0" w:space="0" w:color="auto"/>
              </w:divBdr>
            </w:div>
          </w:divsChild>
        </w:div>
        <w:div w:id="194850832">
          <w:marLeft w:val="0"/>
          <w:marRight w:val="0"/>
          <w:marTop w:val="0"/>
          <w:marBottom w:val="0"/>
          <w:divBdr>
            <w:top w:val="none" w:sz="0" w:space="0" w:color="auto"/>
            <w:left w:val="none" w:sz="0" w:space="0" w:color="auto"/>
            <w:bottom w:val="none" w:sz="0" w:space="0" w:color="auto"/>
            <w:right w:val="none" w:sz="0" w:space="0" w:color="auto"/>
          </w:divBdr>
          <w:divsChild>
            <w:div w:id="1269003522">
              <w:marLeft w:val="300"/>
              <w:marRight w:val="0"/>
              <w:marTop w:val="60"/>
              <w:marBottom w:val="150"/>
              <w:divBdr>
                <w:top w:val="none" w:sz="0" w:space="0" w:color="auto"/>
                <w:left w:val="none" w:sz="0" w:space="0" w:color="auto"/>
                <w:bottom w:val="none" w:sz="0" w:space="0" w:color="auto"/>
                <w:right w:val="none" w:sz="0" w:space="0" w:color="auto"/>
              </w:divBdr>
            </w:div>
          </w:divsChild>
        </w:div>
        <w:div w:id="683629365">
          <w:marLeft w:val="0"/>
          <w:marRight w:val="0"/>
          <w:marTop w:val="0"/>
          <w:marBottom w:val="0"/>
          <w:divBdr>
            <w:top w:val="none" w:sz="0" w:space="0" w:color="auto"/>
            <w:left w:val="none" w:sz="0" w:space="0" w:color="auto"/>
            <w:bottom w:val="none" w:sz="0" w:space="0" w:color="auto"/>
            <w:right w:val="none" w:sz="0" w:space="0" w:color="auto"/>
          </w:divBdr>
          <w:divsChild>
            <w:div w:id="224413865">
              <w:marLeft w:val="300"/>
              <w:marRight w:val="0"/>
              <w:marTop w:val="60"/>
              <w:marBottom w:val="150"/>
              <w:divBdr>
                <w:top w:val="none" w:sz="0" w:space="0" w:color="auto"/>
                <w:left w:val="none" w:sz="0" w:space="0" w:color="auto"/>
                <w:bottom w:val="none" w:sz="0" w:space="0" w:color="auto"/>
                <w:right w:val="none" w:sz="0" w:space="0" w:color="auto"/>
              </w:divBdr>
            </w:div>
          </w:divsChild>
        </w:div>
        <w:div w:id="417018542">
          <w:marLeft w:val="0"/>
          <w:marRight w:val="0"/>
          <w:marTop w:val="0"/>
          <w:marBottom w:val="0"/>
          <w:divBdr>
            <w:top w:val="none" w:sz="0" w:space="0" w:color="auto"/>
            <w:left w:val="none" w:sz="0" w:space="0" w:color="auto"/>
            <w:bottom w:val="none" w:sz="0" w:space="0" w:color="auto"/>
            <w:right w:val="none" w:sz="0" w:space="0" w:color="auto"/>
          </w:divBdr>
          <w:divsChild>
            <w:div w:id="1781606550">
              <w:marLeft w:val="300"/>
              <w:marRight w:val="0"/>
              <w:marTop w:val="60"/>
              <w:marBottom w:val="150"/>
              <w:divBdr>
                <w:top w:val="none" w:sz="0" w:space="0" w:color="auto"/>
                <w:left w:val="none" w:sz="0" w:space="0" w:color="auto"/>
                <w:bottom w:val="none" w:sz="0" w:space="0" w:color="auto"/>
                <w:right w:val="none" w:sz="0" w:space="0" w:color="auto"/>
              </w:divBdr>
            </w:div>
          </w:divsChild>
        </w:div>
        <w:div w:id="2044551189">
          <w:marLeft w:val="75"/>
          <w:marRight w:val="0"/>
          <w:marTop w:val="75"/>
          <w:marBottom w:val="525"/>
          <w:divBdr>
            <w:top w:val="none" w:sz="0" w:space="0" w:color="auto"/>
            <w:left w:val="none" w:sz="0" w:space="0" w:color="auto"/>
            <w:bottom w:val="none" w:sz="0" w:space="0" w:color="auto"/>
            <w:right w:val="none" w:sz="0" w:space="0" w:color="auto"/>
          </w:divBdr>
        </w:div>
        <w:div w:id="1737824112">
          <w:marLeft w:val="15"/>
          <w:marRight w:val="30"/>
          <w:marTop w:val="15"/>
          <w:marBottom w:val="600"/>
          <w:divBdr>
            <w:top w:val="none" w:sz="0" w:space="0" w:color="auto"/>
            <w:left w:val="none" w:sz="0" w:space="0" w:color="auto"/>
            <w:bottom w:val="none" w:sz="0" w:space="0" w:color="auto"/>
            <w:right w:val="none" w:sz="0" w:space="0" w:color="auto"/>
          </w:divBdr>
          <w:divsChild>
            <w:div w:id="2092969062">
              <w:marLeft w:val="0"/>
              <w:marRight w:val="0"/>
              <w:marTop w:val="0"/>
              <w:marBottom w:val="0"/>
              <w:divBdr>
                <w:top w:val="none" w:sz="0" w:space="0" w:color="auto"/>
                <w:left w:val="none" w:sz="0" w:space="0" w:color="auto"/>
                <w:bottom w:val="none" w:sz="0" w:space="0" w:color="auto"/>
                <w:right w:val="none" w:sz="0" w:space="0" w:color="auto"/>
              </w:divBdr>
              <w:divsChild>
                <w:div w:id="702636876">
                  <w:marLeft w:val="0"/>
                  <w:marRight w:val="0"/>
                  <w:marTop w:val="0"/>
                  <w:marBottom w:val="0"/>
                  <w:divBdr>
                    <w:top w:val="none" w:sz="0" w:space="0" w:color="auto"/>
                    <w:left w:val="none" w:sz="0" w:space="0" w:color="auto"/>
                    <w:bottom w:val="none" w:sz="0" w:space="0" w:color="auto"/>
                    <w:right w:val="none" w:sz="0" w:space="0" w:color="auto"/>
                  </w:divBdr>
                  <w:divsChild>
                    <w:div w:id="95952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437317">
          <w:marLeft w:val="75"/>
          <w:marRight w:val="0"/>
          <w:marTop w:val="75"/>
          <w:marBottom w:val="525"/>
          <w:divBdr>
            <w:top w:val="none" w:sz="0" w:space="0" w:color="auto"/>
            <w:left w:val="none" w:sz="0" w:space="0" w:color="auto"/>
            <w:bottom w:val="none" w:sz="0" w:space="0" w:color="auto"/>
            <w:right w:val="none" w:sz="0" w:space="0" w:color="auto"/>
          </w:divBdr>
        </w:div>
      </w:divsChild>
    </w:div>
    <w:div w:id="1554006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_____Microsoft_Excel.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_____Microsoft_Excel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_____Microsoft_Excel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t>Анализ</a:t>
            </a:r>
            <a:r>
              <a:rPr lang="ru-RU" b="1" baseline="0"/>
              <a:t> трудоустройства -2020 г</a:t>
            </a:r>
            <a:r>
              <a:rPr lang="ru-RU" baseline="0"/>
              <a:t>.</a:t>
            </a:r>
            <a:endParaRPr lang="ru-R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Продажи</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0-D492-43B8-86E8-8C744E4A560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1-D492-43B8-86E8-8C744E4A560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2-D492-43B8-86E8-8C744E4A5602}"/>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3-D492-43B8-86E8-8C744E4A5602}"/>
              </c:ext>
            </c:extLst>
          </c:dPt>
          <c:cat>
            <c:strRef>
              <c:f>Лист1!$A$2:$A$5</c:f>
              <c:strCache>
                <c:ptCount val="4"/>
                <c:pt idx="0">
                  <c:v>трудоустроено</c:v>
                </c:pt>
                <c:pt idx="1">
                  <c:v>продолжили учебу</c:v>
                </c:pt>
                <c:pt idx="2">
                  <c:v>не определились</c:v>
                </c:pt>
                <c:pt idx="3">
                  <c:v>по уходу за ребенком</c:v>
                </c:pt>
              </c:strCache>
            </c:strRef>
          </c:cat>
          <c:val>
            <c:numRef>
              <c:f>Лист1!$B$2:$B$5</c:f>
              <c:numCache>
                <c:formatCode>General</c:formatCode>
                <c:ptCount val="4"/>
                <c:pt idx="0">
                  <c:v>8.2000000000000011</c:v>
                </c:pt>
                <c:pt idx="1">
                  <c:v>3.2</c:v>
                </c:pt>
                <c:pt idx="2">
                  <c:v>1.4</c:v>
                </c:pt>
                <c:pt idx="3">
                  <c:v>1.2</c:v>
                </c:pt>
              </c:numCache>
            </c:numRef>
          </c:val>
          <c:extLst>
            <c:ext xmlns:c16="http://schemas.microsoft.com/office/drawing/2014/chart" uri="{C3380CC4-5D6E-409C-BE32-E72D297353CC}">
              <c16:uniqueId val="{00000004-D492-43B8-86E8-8C744E4A5602}"/>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b="1">
                <a:latin typeface="Times New Roman" panose="02020603050405020304" pitchFamily="18" charset="0"/>
                <a:cs typeface="Times New Roman" panose="02020603050405020304" pitchFamily="18" charset="0"/>
              </a:rPr>
              <a:t>Анализ трудоустройства - 2020год</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Ряд 1</c:v>
                </c:pt>
              </c:strCache>
            </c:strRef>
          </c:tx>
          <c:spPr>
            <a:solidFill>
              <a:schemeClr val="accent1"/>
            </a:solidFill>
            <a:ln>
              <a:noFill/>
            </a:ln>
            <a:effectLst/>
          </c:spPr>
          <c:invertIfNegative val="0"/>
          <c:cat>
            <c:strRef>
              <c:f>Лист1!$A$2:$A$5</c:f>
              <c:strCache>
                <c:ptCount val="3"/>
                <c:pt idx="0">
                  <c:v>трудоустроено</c:v>
                </c:pt>
                <c:pt idx="1">
                  <c:v>продолжили учебу</c:v>
                </c:pt>
                <c:pt idx="2">
                  <c:v>не определились</c:v>
                </c:pt>
              </c:strCache>
            </c:strRef>
          </c:cat>
          <c:val>
            <c:numRef>
              <c:f>Лист1!$B$2:$B$5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3195-45C1-B831-3D90969364D9}"/>
            </c:ext>
          </c:extLst>
        </c:ser>
        <c:ser>
          <c:idx val="1"/>
          <c:order val="1"/>
          <c:tx>
            <c:strRef>
              <c:f>Лист1!$C$1</c:f>
              <c:strCache>
                <c:ptCount val="1"/>
                <c:pt idx="0">
                  <c:v>Ряд 2</c:v>
                </c:pt>
              </c:strCache>
            </c:strRef>
          </c:tx>
          <c:spPr>
            <a:solidFill>
              <a:schemeClr val="accent2"/>
            </a:solidFill>
            <a:ln>
              <a:noFill/>
            </a:ln>
            <a:effectLst/>
          </c:spPr>
          <c:invertIfNegative val="0"/>
          <c:cat>
            <c:strRef>
              <c:f>Лист1!$A$2:$A$5</c:f>
              <c:strCache>
                <c:ptCount val="3"/>
                <c:pt idx="0">
                  <c:v>трудоустроено</c:v>
                </c:pt>
                <c:pt idx="1">
                  <c:v>продолжили учебу</c:v>
                </c:pt>
                <c:pt idx="2">
                  <c:v>не определились</c:v>
                </c:pt>
              </c:strCache>
            </c:strRef>
          </c:cat>
          <c:val>
            <c:numRef>
              <c:f>Лист1!$C$2:$C$5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3195-45C1-B831-3D90969364D9}"/>
            </c:ext>
          </c:extLst>
        </c:ser>
        <c:ser>
          <c:idx val="2"/>
          <c:order val="2"/>
          <c:tx>
            <c:strRef>
              <c:f>Лист1!$D$1</c:f>
              <c:strCache>
                <c:ptCount val="1"/>
                <c:pt idx="0">
                  <c:v>Ряд 3</c:v>
                </c:pt>
              </c:strCache>
            </c:strRef>
          </c:tx>
          <c:spPr>
            <a:solidFill>
              <a:schemeClr val="accent3"/>
            </a:solidFill>
            <a:ln>
              <a:noFill/>
            </a:ln>
            <a:effectLst/>
          </c:spPr>
          <c:invertIfNegative val="0"/>
          <c:cat>
            <c:strRef>
              <c:f>Лист1!$A$2:$A$5</c:f>
              <c:strCache>
                <c:ptCount val="3"/>
                <c:pt idx="0">
                  <c:v>трудоустроено</c:v>
                </c:pt>
                <c:pt idx="1">
                  <c:v>продолжили учебу</c:v>
                </c:pt>
                <c:pt idx="2">
                  <c:v>не определились</c:v>
                </c:pt>
              </c:strCache>
            </c:strRef>
          </c:cat>
          <c:val>
            <c:numRef>
              <c:f>Лист1!$D$2:$D$5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3195-45C1-B831-3D90969364D9}"/>
            </c:ext>
          </c:extLst>
        </c:ser>
        <c:dLbls>
          <c:showLegendKey val="0"/>
          <c:showVal val="0"/>
          <c:showCatName val="0"/>
          <c:showSerName val="0"/>
          <c:showPercent val="0"/>
          <c:showBubbleSize val="0"/>
        </c:dLbls>
        <c:gapWidth val="219"/>
        <c:overlap val="-27"/>
        <c:axId val="40713216"/>
        <c:axId val="40715008"/>
      </c:barChart>
      <c:catAx>
        <c:axId val="40713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0715008"/>
        <c:crosses val="autoZero"/>
        <c:auto val="1"/>
        <c:lblAlgn val="ctr"/>
        <c:lblOffset val="100"/>
        <c:noMultiLvlLbl val="0"/>
      </c:catAx>
      <c:valAx>
        <c:axId val="407150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07132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b="1">
                <a:latin typeface="Times New Roman" panose="02020603050405020304" pitchFamily="18" charset="0"/>
                <a:cs typeface="Times New Roman" panose="02020603050405020304" pitchFamily="18" charset="0"/>
              </a:rPr>
              <a:t>Анализ трудоустройства - 2020 год</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lineChart>
        <c:grouping val="standard"/>
        <c:varyColors val="0"/>
        <c:ser>
          <c:idx val="0"/>
          <c:order val="0"/>
          <c:tx>
            <c:strRef>
              <c:f>Лист1!$B$1</c:f>
              <c:strCache>
                <c:ptCount val="1"/>
                <c:pt idx="0">
                  <c:v>Ряд 1</c:v>
                </c:pt>
              </c:strCache>
            </c:strRef>
          </c:tx>
          <c:spPr>
            <a:ln w="28575" cap="rnd">
              <a:solidFill>
                <a:schemeClr val="accent1"/>
              </a:solidFill>
              <a:round/>
            </a:ln>
            <a:effectLst/>
          </c:spPr>
          <c:marker>
            <c:symbol val="none"/>
          </c:marker>
          <c:cat>
            <c:strRef>
              <c:f>Лист1!$A$2:$A$5</c:f>
              <c:strCache>
                <c:ptCount val="4"/>
                <c:pt idx="0">
                  <c:v>трудоустроено</c:v>
                </c:pt>
                <c:pt idx="1">
                  <c:v>продолжили учебу</c:v>
                </c:pt>
                <c:pt idx="2">
                  <c:v>не определились</c:v>
                </c:pt>
                <c:pt idx="3">
                  <c:v>Категория 4</c:v>
                </c:pt>
              </c:strCache>
            </c:strRef>
          </c:cat>
          <c:val>
            <c:numRef>
              <c:f>Лист1!$B$2:$B$5</c:f>
              <c:numCache>
                <c:formatCode>General</c:formatCode>
                <c:ptCount val="4"/>
                <c:pt idx="0">
                  <c:v>4.3</c:v>
                </c:pt>
                <c:pt idx="1">
                  <c:v>2.5</c:v>
                </c:pt>
                <c:pt idx="2">
                  <c:v>3.5</c:v>
                </c:pt>
                <c:pt idx="3">
                  <c:v>4.5</c:v>
                </c:pt>
              </c:numCache>
            </c:numRef>
          </c:val>
          <c:smooth val="0"/>
          <c:extLst>
            <c:ext xmlns:c16="http://schemas.microsoft.com/office/drawing/2014/chart" uri="{C3380CC4-5D6E-409C-BE32-E72D297353CC}">
              <c16:uniqueId val="{00000000-F730-46B8-A27A-2BA2B02816FC}"/>
            </c:ext>
          </c:extLst>
        </c:ser>
        <c:ser>
          <c:idx val="1"/>
          <c:order val="1"/>
          <c:tx>
            <c:strRef>
              <c:f>Лист1!$C$1</c:f>
              <c:strCache>
                <c:ptCount val="1"/>
                <c:pt idx="0">
                  <c:v>Ряд 2</c:v>
                </c:pt>
              </c:strCache>
            </c:strRef>
          </c:tx>
          <c:spPr>
            <a:ln w="28575" cap="rnd">
              <a:solidFill>
                <a:schemeClr val="accent2"/>
              </a:solidFill>
              <a:round/>
            </a:ln>
            <a:effectLst/>
          </c:spPr>
          <c:marker>
            <c:symbol val="none"/>
          </c:marker>
          <c:cat>
            <c:strRef>
              <c:f>Лист1!$A$2:$A$5</c:f>
              <c:strCache>
                <c:ptCount val="4"/>
                <c:pt idx="0">
                  <c:v>трудоустроено</c:v>
                </c:pt>
                <c:pt idx="1">
                  <c:v>продолжили учебу</c:v>
                </c:pt>
                <c:pt idx="2">
                  <c:v>не определились</c:v>
                </c:pt>
                <c:pt idx="3">
                  <c:v>Категория 4</c:v>
                </c:pt>
              </c:strCache>
            </c:strRef>
          </c:cat>
          <c:val>
            <c:numRef>
              <c:f>Лист1!$C$2:$C$5</c:f>
              <c:numCache>
                <c:formatCode>General</c:formatCode>
                <c:ptCount val="4"/>
                <c:pt idx="0">
                  <c:v>2.4</c:v>
                </c:pt>
                <c:pt idx="1">
                  <c:v>4.4000000000000004</c:v>
                </c:pt>
                <c:pt idx="2">
                  <c:v>1.8</c:v>
                </c:pt>
                <c:pt idx="3">
                  <c:v>2.8</c:v>
                </c:pt>
              </c:numCache>
            </c:numRef>
          </c:val>
          <c:smooth val="0"/>
          <c:extLst>
            <c:ext xmlns:c16="http://schemas.microsoft.com/office/drawing/2014/chart" uri="{C3380CC4-5D6E-409C-BE32-E72D297353CC}">
              <c16:uniqueId val="{00000001-F730-46B8-A27A-2BA2B02816FC}"/>
            </c:ext>
          </c:extLst>
        </c:ser>
        <c:ser>
          <c:idx val="2"/>
          <c:order val="2"/>
          <c:tx>
            <c:strRef>
              <c:f>Лист1!$D$1</c:f>
              <c:strCache>
                <c:ptCount val="1"/>
                <c:pt idx="0">
                  <c:v>Ряд 3</c:v>
                </c:pt>
              </c:strCache>
            </c:strRef>
          </c:tx>
          <c:spPr>
            <a:ln w="28575" cap="rnd">
              <a:solidFill>
                <a:schemeClr val="accent3"/>
              </a:solidFill>
              <a:round/>
            </a:ln>
            <a:effectLst/>
          </c:spPr>
          <c:marker>
            <c:symbol val="none"/>
          </c:marker>
          <c:cat>
            <c:strRef>
              <c:f>Лист1!$A$2:$A$5</c:f>
              <c:strCache>
                <c:ptCount val="4"/>
                <c:pt idx="0">
                  <c:v>трудоустроено</c:v>
                </c:pt>
                <c:pt idx="1">
                  <c:v>продолжили учебу</c:v>
                </c:pt>
                <c:pt idx="2">
                  <c:v>не определились</c:v>
                </c:pt>
                <c:pt idx="3">
                  <c:v>Категория 4</c:v>
                </c:pt>
              </c:strCache>
            </c:strRef>
          </c:cat>
          <c:val>
            <c:numRef>
              <c:f>Лист1!$D$2:$D$5</c:f>
              <c:numCache>
                <c:formatCode>General</c:formatCode>
                <c:ptCount val="4"/>
                <c:pt idx="0">
                  <c:v>2</c:v>
                </c:pt>
                <c:pt idx="1">
                  <c:v>2</c:v>
                </c:pt>
                <c:pt idx="2">
                  <c:v>3</c:v>
                </c:pt>
                <c:pt idx="3">
                  <c:v>5</c:v>
                </c:pt>
              </c:numCache>
            </c:numRef>
          </c:val>
          <c:smooth val="0"/>
          <c:extLst>
            <c:ext xmlns:c16="http://schemas.microsoft.com/office/drawing/2014/chart" uri="{C3380CC4-5D6E-409C-BE32-E72D297353CC}">
              <c16:uniqueId val="{00000002-F730-46B8-A27A-2BA2B02816FC}"/>
            </c:ext>
          </c:extLst>
        </c:ser>
        <c:dLbls>
          <c:showLegendKey val="0"/>
          <c:showVal val="0"/>
          <c:showCatName val="0"/>
          <c:showSerName val="0"/>
          <c:showPercent val="0"/>
          <c:showBubbleSize val="0"/>
        </c:dLbls>
        <c:smooth val="0"/>
        <c:axId val="69879680"/>
        <c:axId val="69881216"/>
      </c:lineChart>
      <c:catAx>
        <c:axId val="69879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9881216"/>
        <c:crosses val="autoZero"/>
        <c:auto val="1"/>
        <c:lblAlgn val="ctr"/>
        <c:lblOffset val="100"/>
        <c:noMultiLvlLbl val="0"/>
      </c:catAx>
      <c:valAx>
        <c:axId val="698812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98796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0</TotalTime>
  <Pages>8</Pages>
  <Words>1851</Words>
  <Characters>10555</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555</dc:creator>
  <cp:keywords/>
  <dc:description/>
  <cp:lastModifiedBy>А</cp:lastModifiedBy>
  <cp:revision>2</cp:revision>
  <cp:lastPrinted>2020-07-15T09:45:00Z</cp:lastPrinted>
  <dcterms:created xsi:type="dcterms:W3CDTF">2020-12-02T10:58:00Z</dcterms:created>
  <dcterms:modified xsi:type="dcterms:W3CDTF">2020-12-02T10:58:00Z</dcterms:modified>
</cp:coreProperties>
</file>