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AC8" w:rsidRPr="00C31821" w:rsidRDefault="00694ABA">
      <w:pPr>
        <w:pStyle w:val="30"/>
        <w:shd w:val="clear" w:color="auto" w:fill="auto"/>
        <w:spacing w:after="248"/>
      </w:pPr>
      <w:r w:rsidRPr="00C31821">
        <w:t>Информация о направлениях и результатах научной (научно-исследовательской)</w:t>
      </w:r>
      <w:r w:rsidRPr="00C31821">
        <w:br/>
        <w:t>деятельности и научно-исследовательской базе для ее осуществления</w:t>
      </w:r>
    </w:p>
    <w:p w:rsidR="00184AC8" w:rsidRPr="00C31821" w:rsidRDefault="00C31821" w:rsidP="00C31821">
      <w:pPr>
        <w:pStyle w:val="20"/>
        <w:shd w:val="clear" w:color="auto" w:fill="auto"/>
        <w:spacing w:before="0"/>
        <w:ind w:firstLine="520"/>
        <w:rPr>
          <w:sz w:val="24"/>
          <w:szCs w:val="24"/>
        </w:rPr>
      </w:pPr>
      <w:r w:rsidRPr="00C31821">
        <w:rPr>
          <w:sz w:val="24"/>
          <w:szCs w:val="24"/>
        </w:rPr>
        <w:t xml:space="preserve">ГБПОУ «Гуманитарно-технический </w:t>
      </w:r>
      <w:r w:rsidR="00694ABA" w:rsidRPr="00C31821">
        <w:rPr>
          <w:sz w:val="24"/>
          <w:szCs w:val="24"/>
        </w:rPr>
        <w:t>техникум» осуществляет подготовку квал</w:t>
      </w:r>
      <w:r w:rsidRPr="00C31821">
        <w:rPr>
          <w:sz w:val="24"/>
          <w:szCs w:val="24"/>
        </w:rPr>
        <w:t xml:space="preserve">ифицированных </w:t>
      </w:r>
      <w:r w:rsidR="0037342D" w:rsidRPr="00C31821">
        <w:rPr>
          <w:sz w:val="24"/>
          <w:szCs w:val="24"/>
        </w:rPr>
        <w:t>специалистов по 7</w:t>
      </w:r>
      <w:r w:rsidR="00694ABA" w:rsidRPr="00C31821">
        <w:rPr>
          <w:sz w:val="24"/>
          <w:szCs w:val="24"/>
        </w:rPr>
        <w:t xml:space="preserve"> основным </w:t>
      </w:r>
      <w:r w:rsidR="00694ABA" w:rsidRPr="00C31821">
        <w:rPr>
          <w:sz w:val="24"/>
          <w:szCs w:val="24"/>
        </w:rPr>
        <w:t>профессиональным образовательным программам подготовки квали</w:t>
      </w:r>
      <w:r w:rsidR="0037342D" w:rsidRPr="00C31821">
        <w:rPr>
          <w:sz w:val="24"/>
          <w:szCs w:val="24"/>
        </w:rPr>
        <w:t>фицированных рабочих, служащих</w:t>
      </w:r>
      <w:r w:rsidR="00694ABA" w:rsidRPr="00C31821">
        <w:rPr>
          <w:sz w:val="24"/>
          <w:szCs w:val="24"/>
        </w:rPr>
        <w:t>. Объе</w:t>
      </w:r>
      <w:r w:rsidR="00694ABA" w:rsidRPr="00C31821">
        <w:rPr>
          <w:sz w:val="24"/>
          <w:szCs w:val="24"/>
        </w:rPr>
        <w:t>мы и структура подготовки квалифицированных рабочих, служащих и специалистов среднего звена в техникуме формируются в соответствии с потребностями регионального рынка труда и инновационными направлениями экономики региона. Коллектив техникума ведет научно-</w:t>
      </w:r>
      <w:r w:rsidR="00694ABA" w:rsidRPr="00C31821">
        <w:rPr>
          <w:sz w:val="24"/>
          <w:szCs w:val="24"/>
        </w:rPr>
        <w:t>методическую и научно- исследовательскую работу, направленную на повышение эффективности образовательного процесса.</w:t>
      </w:r>
    </w:p>
    <w:p w:rsidR="00C31821" w:rsidRPr="00C31821" w:rsidRDefault="0037342D" w:rsidP="00C31821">
      <w:pPr>
        <w:pStyle w:val="20"/>
        <w:shd w:val="clear" w:color="auto" w:fill="auto"/>
        <w:spacing w:before="0"/>
        <w:ind w:firstLine="520"/>
        <w:rPr>
          <w:sz w:val="24"/>
          <w:szCs w:val="24"/>
        </w:rPr>
      </w:pPr>
      <w:r w:rsidRPr="00C31821">
        <w:rPr>
          <w:rStyle w:val="21"/>
          <w:sz w:val="24"/>
          <w:szCs w:val="24"/>
        </w:rPr>
        <w:t>Студенты</w:t>
      </w:r>
      <w:r w:rsidR="00694ABA" w:rsidRPr="00C31821">
        <w:rPr>
          <w:rStyle w:val="21"/>
          <w:sz w:val="24"/>
          <w:szCs w:val="24"/>
        </w:rPr>
        <w:t xml:space="preserve"> ежегодно уч</w:t>
      </w:r>
      <w:r w:rsidRPr="00C31821">
        <w:rPr>
          <w:rStyle w:val="21"/>
          <w:sz w:val="24"/>
          <w:szCs w:val="24"/>
        </w:rPr>
        <w:t>аствуют в городских</w:t>
      </w:r>
      <w:r w:rsidR="00694ABA" w:rsidRPr="00C31821">
        <w:rPr>
          <w:rStyle w:val="21"/>
          <w:sz w:val="24"/>
          <w:szCs w:val="24"/>
        </w:rPr>
        <w:t xml:space="preserve">, </w:t>
      </w:r>
      <w:r w:rsidRPr="00C31821">
        <w:rPr>
          <w:rStyle w:val="21"/>
          <w:sz w:val="24"/>
          <w:szCs w:val="24"/>
        </w:rPr>
        <w:t xml:space="preserve">республиканских </w:t>
      </w:r>
      <w:r w:rsidR="00694ABA" w:rsidRPr="00C31821">
        <w:rPr>
          <w:rStyle w:val="21"/>
          <w:sz w:val="24"/>
          <w:szCs w:val="24"/>
        </w:rPr>
        <w:t>конкурсах, форумах, олимпиадах и научно - практич</w:t>
      </w:r>
      <w:r w:rsidR="00694ABA" w:rsidRPr="00C31821">
        <w:rPr>
          <w:rStyle w:val="21"/>
          <w:sz w:val="24"/>
          <w:szCs w:val="24"/>
        </w:rPr>
        <w:t>еских конференциях.</w:t>
      </w:r>
    </w:p>
    <w:p w:rsidR="00184AC8" w:rsidRPr="00C31821" w:rsidRDefault="00694ABA" w:rsidP="00C31821">
      <w:pPr>
        <w:pStyle w:val="20"/>
        <w:shd w:val="clear" w:color="auto" w:fill="auto"/>
        <w:spacing w:before="0"/>
        <w:ind w:firstLine="520"/>
        <w:rPr>
          <w:sz w:val="24"/>
          <w:szCs w:val="24"/>
        </w:rPr>
      </w:pPr>
      <w:r w:rsidRPr="00C31821">
        <w:rPr>
          <w:rStyle w:val="21"/>
          <w:sz w:val="24"/>
          <w:szCs w:val="24"/>
        </w:rPr>
        <w:t xml:space="preserve">В техникуме студентами проводятся </w:t>
      </w:r>
      <w:r w:rsidRPr="00C31821">
        <w:rPr>
          <w:rStyle w:val="21"/>
          <w:sz w:val="24"/>
          <w:szCs w:val="24"/>
        </w:rPr>
        <w:t>социологические исследования и опросы. Студенты самостоятельно обрабатывают результаты анкетирования, проводят сравнительный анализ. В своих иссл</w:t>
      </w:r>
      <w:r w:rsidRPr="00C31821">
        <w:rPr>
          <w:rStyle w:val="21"/>
          <w:sz w:val="24"/>
          <w:szCs w:val="24"/>
        </w:rPr>
        <w:t>едованиях студенты используют опыт, накопленный на практике, анализируют финансовое состояние и разрабатывают бизнес-планы</w:t>
      </w:r>
      <w:r w:rsidRPr="00C31821">
        <w:rPr>
          <w:rStyle w:val="21"/>
          <w:sz w:val="24"/>
          <w:szCs w:val="24"/>
        </w:rPr>
        <w:t>. Также разрабатываются и предлагаются современные системы управления сайтом, п</w:t>
      </w:r>
      <w:r w:rsidRPr="00C31821">
        <w:rPr>
          <w:rStyle w:val="21"/>
          <w:sz w:val="24"/>
          <w:szCs w:val="24"/>
        </w:rPr>
        <w:t>рограммы, которые просты в использовании.</w:t>
      </w:r>
    </w:p>
    <w:p w:rsidR="00184AC8" w:rsidRPr="00C31821" w:rsidRDefault="00694ABA">
      <w:pPr>
        <w:pStyle w:val="20"/>
        <w:shd w:val="clear" w:color="auto" w:fill="auto"/>
        <w:spacing w:before="0"/>
        <w:ind w:left="160" w:firstLine="700"/>
        <w:rPr>
          <w:sz w:val="24"/>
          <w:szCs w:val="24"/>
        </w:rPr>
      </w:pPr>
      <w:r w:rsidRPr="00C31821">
        <w:rPr>
          <w:sz w:val="24"/>
          <w:szCs w:val="24"/>
        </w:rPr>
        <w:t>В</w:t>
      </w:r>
      <w:r w:rsidRPr="00C31821">
        <w:rPr>
          <w:sz w:val="24"/>
          <w:szCs w:val="24"/>
        </w:rPr>
        <w:t xml:space="preserve"> техникуме постоянно внедряются инновационные методы обучения, в </w:t>
      </w:r>
      <w:r w:rsidRPr="00C31821">
        <w:rPr>
          <w:sz w:val="24"/>
          <w:szCs w:val="24"/>
        </w:rPr>
        <w:t>том числе практико-ориентированные технологии, которые позволили изменить роль педагогического работника техникума, теперь он является не только носителем знания, но и наставником, инициирующим творческие поиски студентов. В соответствии с программой разви</w:t>
      </w:r>
      <w:r w:rsidRPr="00C31821">
        <w:rPr>
          <w:sz w:val="24"/>
          <w:szCs w:val="24"/>
        </w:rPr>
        <w:t>тия техникума разработана стратегия развития профессиональных компетенций педагогических работников с использованием разнообразных форм повышения квалификации: курсов, семинаров, круглых столов, участие в профессиональных конкурсах, работа в проектных груп</w:t>
      </w:r>
      <w:r w:rsidRPr="00C31821">
        <w:rPr>
          <w:sz w:val="24"/>
          <w:szCs w:val="24"/>
        </w:rPr>
        <w:t>пах. Наиболее активной формой самообразования для преподавателей стали курс</w:t>
      </w:r>
      <w:bookmarkStart w:id="0" w:name="_GoBack"/>
      <w:bookmarkEnd w:id="0"/>
      <w:r w:rsidRPr="00C31821">
        <w:rPr>
          <w:sz w:val="24"/>
          <w:szCs w:val="24"/>
        </w:rPr>
        <w:t>ы повышения квалификации.</w:t>
      </w:r>
    </w:p>
    <w:sectPr w:rsidR="00184AC8" w:rsidRPr="00C31821">
      <w:pgSz w:w="11900" w:h="16840"/>
      <w:pgMar w:top="914" w:right="719" w:bottom="991" w:left="156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ABA" w:rsidRDefault="00694ABA">
      <w:r>
        <w:separator/>
      </w:r>
    </w:p>
  </w:endnote>
  <w:endnote w:type="continuationSeparator" w:id="0">
    <w:p w:rsidR="00694ABA" w:rsidRDefault="006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ABA" w:rsidRDefault="00694ABA"/>
  </w:footnote>
  <w:footnote w:type="continuationSeparator" w:id="0">
    <w:p w:rsidR="00694ABA" w:rsidRDefault="00694A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2860"/>
    <w:multiLevelType w:val="multilevel"/>
    <w:tmpl w:val="4DD8B0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C8"/>
    <w:rsid w:val="00184AC8"/>
    <w:rsid w:val="0037342D"/>
    <w:rsid w:val="00694ABA"/>
    <w:rsid w:val="00C3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4F361"/>
  <w15:docId w15:val="{234B873A-E55E-4FE0-9981-AF4D21F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274" w:lineRule="exact"/>
      <w:ind w:hanging="5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</dc:creator>
  <cp:keywords/>
  <cp:lastModifiedBy>LIZA</cp:lastModifiedBy>
  <cp:revision>1</cp:revision>
  <dcterms:created xsi:type="dcterms:W3CDTF">2020-11-30T12:54:00Z</dcterms:created>
  <dcterms:modified xsi:type="dcterms:W3CDTF">2020-11-30T13:08:00Z</dcterms:modified>
</cp:coreProperties>
</file>